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0E" w:rsidRDefault="005C4A0E" w:rsidP="00700EE2">
      <w:pPr>
        <w:jc w:val="center"/>
        <w:rPr>
          <w:rFonts w:ascii="仿宋_GB2312" w:eastAsia="仿宋_GB2312"/>
          <w:b/>
          <w:bCs/>
          <w:sz w:val="32"/>
          <w:szCs w:val="32"/>
        </w:rPr>
      </w:pPr>
    </w:p>
    <w:p w:rsidR="00C15FCB" w:rsidRPr="00164113" w:rsidRDefault="00C15FCB" w:rsidP="00700EE2">
      <w:pPr>
        <w:jc w:val="center"/>
        <w:rPr>
          <w:b/>
          <w:sz w:val="32"/>
          <w:szCs w:val="32"/>
        </w:rPr>
      </w:pPr>
    </w:p>
    <w:p w:rsidR="007523AC" w:rsidRDefault="0030679A" w:rsidP="00E46633">
      <w:pPr>
        <w:jc w:val="center"/>
        <w:rPr>
          <w:rFonts w:ascii="黑体" w:eastAsia="黑体"/>
          <w:sz w:val="52"/>
          <w:szCs w:val="52"/>
        </w:rPr>
      </w:pPr>
      <w:r w:rsidRPr="0030679A">
        <w:rPr>
          <w:rFonts w:ascii="黑体" w:eastAsia="黑体" w:hint="eastAsia"/>
          <w:sz w:val="52"/>
          <w:szCs w:val="52"/>
          <w:u w:val="single"/>
        </w:rPr>
        <w:t>深圳市规划国土发展研究中心数据机房改扩建项目</w:t>
      </w:r>
    </w:p>
    <w:p w:rsidR="007523AC" w:rsidRPr="00164113" w:rsidRDefault="007523AC" w:rsidP="00513977">
      <w:pPr>
        <w:jc w:val="center"/>
        <w:rPr>
          <w:rFonts w:ascii="黑体" w:eastAsia="黑体"/>
          <w:sz w:val="52"/>
        </w:rPr>
      </w:pPr>
      <w:r w:rsidRPr="00164113">
        <w:rPr>
          <w:rFonts w:ascii="黑体" w:eastAsia="黑体" w:hint="eastAsia"/>
          <w:sz w:val="52"/>
        </w:rPr>
        <w:t>外协</w:t>
      </w:r>
      <w:r w:rsidR="00A60345">
        <w:rPr>
          <w:rFonts w:ascii="黑体" w:eastAsia="黑体" w:hint="eastAsia"/>
          <w:sz w:val="52"/>
        </w:rPr>
        <w:t>遴选</w:t>
      </w:r>
      <w:r w:rsidRPr="00164113">
        <w:rPr>
          <w:rFonts w:ascii="黑体" w:eastAsia="黑体" w:hint="eastAsia"/>
          <w:sz w:val="52"/>
        </w:rPr>
        <w:t>文件</w:t>
      </w:r>
    </w:p>
    <w:p w:rsidR="007523AC" w:rsidRPr="00164113" w:rsidRDefault="007523AC">
      <w:pPr>
        <w:jc w:val="center"/>
        <w:rPr>
          <w:sz w:val="32"/>
        </w:rPr>
      </w:pPr>
    </w:p>
    <w:p w:rsidR="007523AC" w:rsidRPr="00164113" w:rsidRDefault="007523AC">
      <w:pPr>
        <w:jc w:val="center"/>
        <w:rPr>
          <w:sz w:val="32"/>
        </w:rPr>
      </w:pPr>
    </w:p>
    <w:p w:rsidR="007523AC" w:rsidRPr="00164113" w:rsidRDefault="007523AC">
      <w:pPr>
        <w:jc w:val="cente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jc w:val="center"/>
        <w:rPr>
          <w:rFonts w:ascii="黑体" w:eastAsia="黑体"/>
          <w:sz w:val="32"/>
        </w:rPr>
      </w:pPr>
      <w:r w:rsidRPr="00164113">
        <w:rPr>
          <w:rFonts w:ascii="黑体" w:eastAsia="黑体" w:hint="eastAsia"/>
          <w:sz w:val="32"/>
        </w:rPr>
        <w:t>深圳市规划国土发展研究中心</w:t>
      </w:r>
    </w:p>
    <w:p w:rsidR="00270351" w:rsidRDefault="007523AC">
      <w:pPr>
        <w:jc w:val="center"/>
        <w:rPr>
          <w:rFonts w:ascii="黑体" w:eastAsia="黑体"/>
          <w:sz w:val="32"/>
        </w:rPr>
      </w:pPr>
      <w:r w:rsidRPr="00164113">
        <w:rPr>
          <w:rFonts w:ascii="黑体" w:eastAsia="黑体" w:hint="eastAsia"/>
          <w:sz w:val="32"/>
        </w:rPr>
        <w:t>（</w:t>
      </w:r>
      <w:r w:rsidR="002C3B5D">
        <w:rPr>
          <w:rFonts w:ascii="黑体" w:eastAsia="黑体" w:hint="eastAsia"/>
          <w:sz w:val="32"/>
        </w:rPr>
        <w:t>2019</w:t>
      </w:r>
      <w:r w:rsidRPr="00164113">
        <w:rPr>
          <w:rFonts w:ascii="黑体" w:eastAsia="黑体" w:hint="eastAsia"/>
          <w:sz w:val="32"/>
        </w:rPr>
        <w:t>年</w:t>
      </w:r>
      <w:r w:rsidR="0030679A">
        <w:rPr>
          <w:rFonts w:ascii="黑体" w:eastAsia="黑体" w:hint="eastAsia"/>
          <w:sz w:val="32"/>
        </w:rPr>
        <w:t>8</w:t>
      </w:r>
      <w:r w:rsidRPr="00164113">
        <w:rPr>
          <w:rFonts w:ascii="黑体" w:eastAsia="黑体" w:hint="eastAsia"/>
          <w:sz w:val="32"/>
        </w:rPr>
        <w:t>月</w:t>
      </w:r>
      <w:r w:rsidR="008612E3">
        <w:rPr>
          <w:rFonts w:ascii="黑体" w:eastAsia="黑体" w:hint="eastAsia"/>
          <w:sz w:val="32"/>
        </w:rPr>
        <w:t>12</w:t>
      </w:r>
      <w:bookmarkStart w:id="0" w:name="_GoBack"/>
      <w:bookmarkEnd w:id="0"/>
      <w:r w:rsidR="007E57FC">
        <w:rPr>
          <w:rFonts w:ascii="黑体" w:eastAsia="黑体" w:hint="eastAsia"/>
          <w:sz w:val="32"/>
        </w:rPr>
        <w:t>日</w:t>
      </w:r>
      <w:r w:rsidRPr="00164113">
        <w:rPr>
          <w:rFonts w:ascii="黑体" w:eastAsia="黑体" w:hint="eastAsia"/>
          <w:sz w:val="32"/>
        </w:rPr>
        <w:t>）</w:t>
      </w:r>
    </w:p>
    <w:p w:rsidR="00270351" w:rsidRDefault="00270351" w:rsidP="00BF1F42">
      <w:pPr>
        <w:pStyle w:val="ad"/>
        <w:numPr>
          <w:ilvl w:val="0"/>
          <w:numId w:val="39"/>
        </w:numPr>
        <w:ind w:firstLineChars="0"/>
        <w:jc w:val="left"/>
        <w:rPr>
          <w:rFonts w:ascii="黑体" w:eastAsia="黑体"/>
          <w:sz w:val="32"/>
        </w:rPr>
      </w:pPr>
      <w:r w:rsidRPr="00BF1F42">
        <w:rPr>
          <w:rFonts w:ascii="黑体" w:eastAsia="黑体"/>
          <w:sz w:val="32"/>
        </w:rPr>
        <w:br w:type="page"/>
      </w:r>
      <w:r w:rsidRPr="00BF1F42">
        <w:rPr>
          <w:rFonts w:ascii="黑体" w:eastAsia="黑体" w:hint="eastAsia"/>
          <w:sz w:val="32"/>
        </w:rPr>
        <w:lastRenderedPageBreak/>
        <w:t>项目</w:t>
      </w:r>
      <w:r w:rsidR="007523AC" w:rsidRPr="00BF1F42">
        <w:rPr>
          <w:rFonts w:ascii="黑体" w:eastAsia="黑体" w:hint="eastAsia"/>
          <w:sz w:val="32"/>
        </w:rPr>
        <w:t>背景</w:t>
      </w:r>
      <w:r w:rsidR="00C335B9" w:rsidRPr="00BF1F42">
        <w:rPr>
          <w:rFonts w:ascii="黑体" w:eastAsia="黑体" w:hint="eastAsia"/>
          <w:sz w:val="32"/>
        </w:rPr>
        <w:t>介绍</w:t>
      </w:r>
    </w:p>
    <w:p w:rsidR="00BF1F42" w:rsidRPr="00E929B4" w:rsidRDefault="00BF1F42" w:rsidP="00E929B4">
      <w:pPr>
        <w:pStyle w:val="ad"/>
        <w:spacing w:line="360" w:lineRule="auto"/>
        <w:ind w:left="720" w:firstLine="640"/>
        <w:rPr>
          <w:rFonts w:ascii="仿宋" w:eastAsia="仿宋" w:hAnsi="仿宋" w:cs="仿宋_GB2312"/>
          <w:sz w:val="32"/>
          <w:szCs w:val="21"/>
        </w:rPr>
      </w:pPr>
      <w:r w:rsidRPr="00E929B4">
        <w:rPr>
          <w:rFonts w:ascii="仿宋" w:eastAsia="仿宋" w:hAnsi="仿宋" w:cs="仿宋_GB2312" w:hint="eastAsia"/>
          <w:sz w:val="32"/>
          <w:szCs w:val="21"/>
        </w:rPr>
        <w:t>深圳市规划国土发展研究中心（以下简称“发展中心”）成立于2008年，由深圳市政府批准设立，是下属深圳市规划和国土资源委员会（以下简称“委员会”）的法定机构试点单位。中心定位为“政府规划师”，受政府部门直接委托，承担深圳市规划、国土、海洋等各领域的基础性研究及技术服务工作。为了应对委员会新一轮体制机制改革，中心需要突破现状，站在全局性、战略性和系统性的角度，通过自顶向下的顶层设计方法论的指导，探索出一条符合自身定位的信息化建设路径，为未来的业务和数据创新发展打下基础。</w:t>
      </w:r>
      <w:r w:rsidR="00F86B61">
        <w:rPr>
          <w:rFonts w:ascii="仿宋" w:eastAsia="仿宋" w:hAnsi="仿宋" w:cs="仿宋_GB2312" w:hint="eastAsia"/>
          <w:sz w:val="32"/>
          <w:szCs w:val="21"/>
        </w:rPr>
        <w:t>数据中心机房</w:t>
      </w:r>
      <w:r w:rsidR="00F86B61" w:rsidRPr="00F86B61">
        <w:rPr>
          <w:rFonts w:ascii="仿宋" w:eastAsia="仿宋" w:hAnsi="仿宋" w:cs="仿宋_GB2312" w:hint="eastAsia"/>
          <w:sz w:val="32"/>
          <w:szCs w:val="21"/>
        </w:rPr>
        <w:t>作为中心</w:t>
      </w:r>
      <w:r w:rsidR="00F86B61">
        <w:rPr>
          <w:rFonts w:ascii="仿宋" w:eastAsia="仿宋" w:hAnsi="仿宋" w:cs="仿宋_GB2312" w:hint="eastAsia"/>
          <w:sz w:val="32"/>
          <w:szCs w:val="21"/>
        </w:rPr>
        <w:t>信息化最基础</w:t>
      </w:r>
      <w:r w:rsidR="00F86B61" w:rsidRPr="00F86B61">
        <w:rPr>
          <w:rFonts w:ascii="仿宋" w:eastAsia="仿宋" w:hAnsi="仿宋" w:cs="仿宋_GB2312" w:hint="eastAsia"/>
          <w:sz w:val="32"/>
          <w:szCs w:val="21"/>
        </w:rPr>
        <w:t>的组成部分</w:t>
      </w:r>
      <w:r w:rsidR="00F86B61">
        <w:rPr>
          <w:rFonts w:ascii="仿宋" w:eastAsia="仿宋" w:hAnsi="仿宋" w:cs="仿宋_GB2312" w:hint="eastAsia"/>
          <w:sz w:val="32"/>
          <w:szCs w:val="21"/>
        </w:rPr>
        <w:t>，承担着未来信息化平台安全可靠运行的物理基础保障的重要功能，</w:t>
      </w:r>
      <w:r w:rsidR="00F86B61" w:rsidRPr="00F86B61">
        <w:rPr>
          <w:rFonts w:ascii="仿宋" w:eastAsia="仿宋" w:hAnsi="仿宋" w:cs="仿宋_GB2312" w:hint="eastAsia"/>
          <w:sz w:val="32"/>
          <w:szCs w:val="21"/>
        </w:rPr>
        <w:t>因此需要在摸清发展中心基础设施现状的基础上，结合中心未来3-5年应用、数据发展的需要，引进IT业界先进的</w:t>
      </w:r>
      <w:r w:rsidR="00F86B61">
        <w:rPr>
          <w:rFonts w:ascii="仿宋" w:eastAsia="仿宋" w:hAnsi="仿宋" w:cs="仿宋_GB2312" w:hint="eastAsia"/>
          <w:sz w:val="32"/>
          <w:szCs w:val="21"/>
        </w:rPr>
        <w:t>机房建设</w:t>
      </w:r>
      <w:r w:rsidR="00F86B61" w:rsidRPr="00F86B61">
        <w:rPr>
          <w:rFonts w:ascii="仿宋" w:eastAsia="仿宋" w:hAnsi="仿宋" w:cs="仿宋_GB2312" w:hint="eastAsia"/>
          <w:sz w:val="32"/>
          <w:szCs w:val="21"/>
        </w:rPr>
        <w:t>解决方案，打造一个坚实可靠、灵活扩展、敏捷安全的基础实施平台，去支撑发展中心下一个以信息化手段辅助规划研究的10年</w:t>
      </w:r>
      <w:r w:rsidRPr="00E929B4">
        <w:rPr>
          <w:rFonts w:ascii="仿宋" w:eastAsia="仿宋" w:hAnsi="仿宋" w:cs="仿宋_GB2312" w:hint="eastAsia"/>
          <w:sz w:val="32"/>
          <w:szCs w:val="21"/>
        </w:rPr>
        <w:t>。</w:t>
      </w:r>
    </w:p>
    <w:p w:rsidR="00BF1F42" w:rsidRPr="00BF1F42" w:rsidRDefault="00BF1F42" w:rsidP="00BF1F42">
      <w:pPr>
        <w:pStyle w:val="ad"/>
        <w:numPr>
          <w:ilvl w:val="0"/>
          <w:numId w:val="39"/>
        </w:numPr>
        <w:ind w:firstLineChars="0"/>
        <w:jc w:val="left"/>
        <w:rPr>
          <w:rFonts w:ascii="黑体" w:eastAsia="黑体"/>
          <w:sz w:val="32"/>
        </w:rPr>
      </w:pPr>
      <w:r>
        <w:rPr>
          <w:rFonts w:ascii="黑体" w:eastAsia="黑体" w:hint="eastAsia"/>
          <w:sz w:val="32"/>
        </w:rPr>
        <w:t>项目内容</w:t>
      </w:r>
    </w:p>
    <w:p w:rsidR="0030679A" w:rsidRPr="0030679A" w:rsidRDefault="0030679A" w:rsidP="0030679A">
      <w:pPr>
        <w:adjustRightInd w:val="0"/>
        <w:snapToGrid w:val="0"/>
        <w:spacing w:line="360" w:lineRule="auto"/>
        <w:ind w:firstLineChars="200" w:firstLine="640"/>
        <w:rPr>
          <w:rFonts w:ascii="仿宋" w:eastAsia="仿宋" w:hAnsi="仿宋" w:cs="仿宋_GB2312"/>
          <w:sz w:val="32"/>
          <w:szCs w:val="21"/>
        </w:rPr>
      </w:pPr>
      <w:r w:rsidRPr="0030679A">
        <w:rPr>
          <w:rFonts w:ascii="仿宋" w:eastAsia="仿宋" w:hAnsi="仿宋" w:cs="仿宋_GB2312" w:hint="eastAsia"/>
          <w:sz w:val="32"/>
          <w:szCs w:val="21"/>
        </w:rPr>
        <w:t>本项目为15平方小型数据中心机房工程建设，主要服务于深圳市规划国土发展研究中心(以下简称“中心”) 智慧规划信息平台的信息化建设需求。项目内容主要包括数据中心机房现场勘验、机房整体解决方案设计、设备材料的供货</w:t>
      </w:r>
      <w:r w:rsidR="006631D7">
        <w:rPr>
          <w:rFonts w:ascii="仿宋" w:eastAsia="仿宋" w:hAnsi="仿宋" w:cs="仿宋_GB2312" w:hint="eastAsia"/>
          <w:sz w:val="32"/>
          <w:szCs w:val="21"/>
        </w:rPr>
        <w:t>、机房安装施工及调试、</w:t>
      </w:r>
      <w:r w:rsidR="006631D7">
        <w:rPr>
          <w:rFonts w:ascii="仿宋" w:eastAsia="仿宋" w:hAnsi="仿宋" w:cs="仿宋_GB2312" w:hint="eastAsia"/>
          <w:sz w:val="32"/>
          <w:szCs w:val="21"/>
        </w:rPr>
        <w:lastRenderedPageBreak/>
        <w:t>现场测试及环境检测、试运行及系统维护、</w:t>
      </w:r>
      <w:r w:rsidRPr="0030679A">
        <w:rPr>
          <w:rFonts w:ascii="仿宋" w:eastAsia="仿宋" w:hAnsi="仿宋" w:cs="仿宋_GB2312" w:hint="eastAsia"/>
          <w:sz w:val="32"/>
          <w:szCs w:val="21"/>
        </w:rPr>
        <w:t>培训和售后维保、机房后期维护文档及竣工技术资料的提供。</w:t>
      </w:r>
    </w:p>
    <w:p w:rsidR="0030679A" w:rsidRPr="0030679A" w:rsidRDefault="00324A21" w:rsidP="0030679A">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hint="eastAsia"/>
          <w:sz w:val="32"/>
          <w:szCs w:val="21"/>
        </w:rPr>
        <w:t>数据中心机房改扩建工程应包括以下各部分</w:t>
      </w:r>
      <w:r w:rsidR="0030679A" w:rsidRPr="0030679A">
        <w:rPr>
          <w:rFonts w:ascii="仿宋" w:eastAsia="仿宋" w:hAnsi="仿宋" w:cs="仿宋_GB2312" w:hint="eastAsia"/>
          <w:sz w:val="32"/>
          <w:szCs w:val="21"/>
        </w:rPr>
        <w:t>：</w:t>
      </w:r>
    </w:p>
    <w:p w:rsidR="0030679A" w:rsidRPr="0030679A" w:rsidRDefault="0030679A" w:rsidP="0030679A">
      <w:pPr>
        <w:adjustRightInd w:val="0"/>
        <w:snapToGrid w:val="0"/>
        <w:spacing w:line="360" w:lineRule="auto"/>
        <w:ind w:firstLineChars="200" w:firstLine="640"/>
        <w:rPr>
          <w:rFonts w:ascii="仿宋" w:eastAsia="仿宋" w:hAnsi="仿宋" w:cs="仿宋_GB2312"/>
          <w:sz w:val="32"/>
          <w:szCs w:val="21"/>
        </w:rPr>
      </w:pPr>
      <w:r w:rsidRPr="0030679A">
        <w:rPr>
          <w:rFonts w:ascii="仿宋" w:eastAsia="仿宋" w:hAnsi="仿宋" w:cs="仿宋_GB2312" w:hint="eastAsia"/>
          <w:sz w:val="32"/>
          <w:szCs w:val="21"/>
        </w:rPr>
        <w:t>（1）</w:t>
      </w:r>
      <w:r w:rsidRPr="0030679A">
        <w:rPr>
          <w:rFonts w:ascii="仿宋" w:eastAsia="仿宋" w:hAnsi="仿宋" w:cs="仿宋_GB2312" w:hint="eastAsia"/>
          <w:sz w:val="32"/>
          <w:szCs w:val="21"/>
        </w:rPr>
        <w:tab/>
        <w:t>机房供配电系统</w:t>
      </w:r>
    </w:p>
    <w:p w:rsidR="0030679A" w:rsidRPr="0030679A" w:rsidRDefault="0030679A" w:rsidP="0030679A">
      <w:pPr>
        <w:adjustRightInd w:val="0"/>
        <w:snapToGrid w:val="0"/>
        <w:spacing w:line="360" w:lineRule="auto"/>
        <w:ind w:firstLineChars="200" w:firstLine="640"/>
        <w:rPr>
          <w:rFonts w:ascii="仿宋" w:eastAsia="仿宋" w:hAnsi="仿宋" w:cs="仿宋_GB2312"/>
          <w:sz w:val="32"/>
          <w:szCs w:val="21"/>
        </w:rPr>
      </w:pPr>
      <w:r w:rsidRPr="0030679A">
        <w:rPr>
          <w:rFonts w:ascii="仿宋" w:eastAsia="仿宋" w:hAnsi="仿宋" w:cs="仿宋_GB2312" w:hint="eastAsia"/>
          <w:sz w:val="32"/>
          <w:szCs w:val="21"/>
        </w:rPr>
        <w:t>（2）</w:t>
      </w:r>
      <w:r w:rsidRPr="0030679A">
        <w:rPr>
          <w:rFonts w:ascii="仿宋" w:eastAsia="仿宋" w:hAnsi="仿宋" w:cs="仿宋_GB2312" w:hint="eastAsia"/>
          <w:sz w:val="32"/>
          <w:szCs w:val="21"/>
        </w:rPr>
        <w:tab/>
        <w:t>机房制冷系统</w:t>
      </w:r>
    </w:p>
    <w:p w:rsidR="0030679A" w:rsidRPr="0030679A" w:rsidRDefault="0030679A" w:rsidP="0030679A">
      <w:pPr>
        <w:adjustRightInd w:val="0"/>
        <w:snapToGrid w:val="0"/>
        <w:spacing w:line="360" w:lineRule="auto"/>
        <w:ind w:firstLineChars="200" w:firstLine="640"/>
        <w:rPr>
          <w:rFonts w:ascii="仿宋" w:eastAsia="仿宋" w:hAnsi="仿宋" w:cs="仿宋_GB2312"/>
          <w:sz w:val="32"/>
          <w:szCs w:val="21"/>
        </w:rPr>
      </w:pPr>
      <w:r w:rsidRPr="0030679A">
        <w:rPr>
          <w:rFonts w:ascii="仿宋" w:eastAsia="仿宋" w:hAnsi="仿宋" w:cs="仿宋_GB2312" w:hint="eastAsia"/>
          <w:sz w:val="32"/>
          <w:szCs w:val="21"/>
        </w:rPr>
        <w:t>（3）</w:t>
      </w:r>
      <w:r w:rsidRPr="0030679A">
        <w:rPr>
          <w:rFonts w:ascii="仿宋" w:eastAsia="仿宋" w:hAnsi="仿宋" w:cs="仿宋_GB2312" w:hint="eastAsia"/>
          <w:sz w:val="32"/>
          <w:szCs w:val="21"/>
        </w:rPr>
        <w:tab/>
        <w:t>机房消防系统</w:t>
      </w:r>
    </w:p>
    <w:p w:rsidR="0030679A" w:rsidRPr="0030679A" w:rsidRDefault="0030679A" w:rsidP="0030679A">
      <w:pPr>
        <w:adjustRightInd w:val="0"/>
        <w:snapToGrid w:val="0"/>
        <w:spacing w:line="360" w:lineRule="auto"/>
        <w:ind w:firstLineChars="200" w:firstLine="640"/>
        <w:rPr>
          <w:rFonts w:ascii="仿宋" w:eastAsia="仿宋" w:hAnsi="仿宋" w:cs="仿宋_GB2312"/>
          <w:sz w:val="32"/>
          <w:szCs w:val="21"/>
        </w:rPr>
      </w:pPr>
      <w:r w:rsidRPr="0030679A">
        <w:rPr>
          <w:rFonts w:ascii="仿宋" w:eastAsia="仿宋" w:hAnsi="仿宋" w:cs="仿宋_GB2312" w:hint="eastAsia"/>
          <w:sz w:val="32"/>
          <w:szCs w:val="21"/>
        </w:rPr>
        <w:t>（4）</w:t>
      </w:r>
      <w:r w:rsidRPr="0030679A">
        <w:rPr>
          <w:rFonts w:ascii="仿宋" w:eastAsia="仿宋" w:hAnsi="仿宋" w:cs="仿宋_GB2312" w:hint="eastAsia"/>
          <w:sz w:val="32"/>
          <w:szCs w:val="21"/>
        </w:rPr>
        <w:tab/>
        <w:t>机房</w:t>
      </w:r>
      <w:r w:rsidR="00717CB2">
        <w:rPr>
          <w:rFonts w:ascii="仿宋" w:eastAsia="仿宋" w:hAnsi="仿宋" w:cs="仿宋_GB2312" w:hint="eastAsia"/>
          <w:sz w:val="32"/>
          <w:szCs w:val="21"/>
        </w:rPr>
        <w:t>动力</w:t>
      </w:r>
      <w:r w:rsidRPr="0030679A">
        <w:rPr>
          <w:rFonts w:ascii="仿宋" w:eastAsia="仿宋" w:hAnsi="仿宋" w:cs="仿宋_GB2312" w:hint="eastAsia"/>
          <w:sz w:val="32"/>
          <w:szCs w:val="21"/>
        </w:rPr>
        <w:t>环境监控系统</w:t>
      </w:r>
    </w:p>
    <w:p w:rsidR="0030679A" w:rsidRPr="0030679A" w:rsidRDefault="0030679A" w:rsidP="0030679A">
      <w:pPr>
        <w:adjustRightInd w:val="0"/>
        <w:snapToGrid w:val="0"/>
        <w:spacing w:line="360" w:lineRule="auto"/>
        <w:ind w:firstLineChars="200" w:firstLine="640"/>
        <w:rPr>
          <w:rFonts w:ascii="仿宋" w:eastAsia="仿宋" w:hAnsi="仿宋" w:cs="仿宋_GB2312"/>
          <w:sz w:val="32"/>
          <w:szCs w:val="21"/>
        </w:rPr>
      </w:pPr>
      <w:r w:rsidRPr="0030679A">
        <w:rPr>
          <w:rFonts w:ascii="仿宋" w:eastAsia="仿宋" w:hAnsi="仿宋" w:cs="仿宋_GB2312" w:hint="eastAsia"/>
          <w:sz w:val="32"/>
          <w:szCs w:val="21"/>
        </w:rPr>
        <w:t>（5）</w:t>
      </w:r>
      <w:r w:rsidRPr="0030679A">
        <w:rPr>
          <w:rFonts w:ascii="仿宋" w:eastAsia="仿宋" w:hAnsi="仿宋" w:cs="仿宋_GB2312" w:hint="eastAsia"/>
          <w:sz w:val="32"/>
          <w:szCs w:val="21"/>
        </w:rPr>
        <w:tab/>
        <w:t>机房防雷接地系统</w:t>
      </w:r>
    </w:p>
    <w:p w:rsidR="0030679A" w:rsidRPr="0030679A" w:rsidRDefault="0030679A" w:rsidP="0030679A">
      <w:pPr>
        <w:adjustRightInd w:val="0"/>
        <w:snapToGrid w:val="0"/>
        <w:spacing w:line="360" w:lineRule="auto"/>
        <w:ind w:firstLineChars="200" w:firstLine="640"/>
        <w:rPr>
          <w:rFonts w:ascii="仿宋" w:eastAsia="仿宋" w:hAnsi="仿宋" w:cs="仿宋_GB2312"/>
          <w:sz w:val="32"/>
          <w:szCs w:val="21"/>
        </w:rPr>
      </w:pPr>
      <w:r w:rsidRPr="0030679A">
        <w:rPr>
          <w:rFonts w:ascii="仿宋" w:eastAsia="仿宋" w:hAnsi="仿宋" w:cs="仿宋_GB2312" w:hint="eastAsia"/>
          <w:sz w:val="32"/>
          <w:szCs w:val="21"/>
        </w:rPr>
        <w:t>（6）</w:t>
      </w:r>
      <w:r w:rsidRPr="0030679A">
        <w:rPr>
          <w:rFonts w:ascii="仿宋" w:eastAsia="仿宋" w:hAnsi="仿宋" w:cs="仿宋_GB2312" w:hint="eastAsia"/>
          <w:sz w:val="32"/>
          <w:szCs w:val="21"/>
        </w:rPr>
        <w:tab/>
        <w:t>机房综合布线系统</w:t>
      </w:r>
    </w:p>
    <w:p w:rsidR="002C3B5D" w:rsidRPr="002C3B5D" w:rsidRDefault="0030679A" w:rsidP="0030679A">
      <w:pPr>
        <w:adjustRightInd w:val="0"/>
        <w:snapToGrid w:val="0"/>
        <w:spacing w:line="360" w:lineRule="auto"/>
        <w:ind w:firstLineChars="200" w:firstLine="640"/>
        <w:rPr>
          <w:rFonts w:ascii="仿宋" w:eastAsia="仿宋" w:hAnsi="仿宋" w:cs="仿宋_GB2312"/>
          <w:sz w:val="32"/>
          <w:szCs w:val="21"/>
        </w:rPr>
      </w:pPr>
      <w:r w:rsidRPr="0030679A">
        <w:rPr>
          <w:rFonts w:ascii="仿宋" w:eastAsia="仿宋" w:hAnsi="仿宋" w:cs="仿宋_GB2312" w:hint="eastAsia"/>
          <w:sz w:val="32"/>
          <w:szCs w:val="21"/>
        </w:rPr>
        <w:t>（7）</w:t>
      </w:r>
      <w:r w:rsidRPr="0030679A">
        <w:rPr>
          <w:rFonts w:ascii="仿宋" w:eastAsia="仿宋" w:hAnsi="仿宋" w:cs="仿宋_GB2312" w:hint="eastAsia"/>
          <w:sz w:val="32"/>
          <w:szCs w:val="21"/>
        </w:rPr>
        <w:tab/>
        <w:t>机房综合装修工程</w:t>
      </w:r>
    </w:p>
    <w:p w:rsidR="00C335B9" w:rsidRPr="00C335B9" w:rsidRDefault="00E929B4" w:rsidP="00270351">
      <w:pPr>
        <w:jc w:val="left"/>
        <w:rPr>
          <w:rFonts w:ascii="黑体" w:eastAsia="黑体"/>
          <w:sz w:val="32"/>
        </w:rPr>
      </w:pPr>
      <w:r>
        <w:rPr>
          <w:rFonts w:ascii="黑体" w:eastAsia="黑体" w:hint="eastAsia"/>
          <w:sz w:val="32"/>
        </w:rPr>
        <w:t>三</w:t>
      </w:r>
      <w:r w:rsidR="00C335B9" w:rsidRPr="00C335B9">
        <w:rPr>
          <w:rFonts w:ascii="黑体" w:eastAsia="黑体" w:hint="eastAsia"/>
          <w:sz w:val="32"/>
        </w:rPr>
        <w:t>、项目基本要求</w:t>
      </w:r>
    </w:p>
    <w:p w:rsidR="00270351" w:rsidRDefault="00270351" w:rsidP="00270351">
      <w:pPr>
        <w:jc w:val="center"/>
        <w:rPr>
          <w:rFonts w:ascii="仿宋_GB2312" w:eastAsia="仿宋_GB2312"/>
          <w:bCs/>
          <w:color w:val="FF0000"/>
          <w:szCs w:val="21"/>
        </w:rPr>
      </w:pPr>
    </w:p>
    <w:p w:rsidR="008D4F2B" w:rsidRPr="00201D54" w:rsidRDefault="008D4F2B" w:rsidP="008D4F2B">
      <w:pPr>
        <w:pStyle w:val="ad"/>
        <w:numPr>
          <w:ilvl w:val="0"/>
          <w:numId w:val="37"/>
        </w:numPr>
        <w:ind w:firstLineChars="0"/>
        <w:rPr>
          <w:rFonts w:asciiTheme="majorHAnsi" w:eastAsiaTheme="majorEastAsia" w:hAnsiTheme="majorHAnsi" w:cstheme="majorBidi"/>
          <w:b/>
          <w:bCs/>
          <w:sz w:val="28"/>
          <w:szCs w:val="28"/>
        </w:rPr>
      </w:pPr>
      <w:r w:rsidRPr="00201D54">
        <w:rPr>
          <w:rFonts w:asciiTheme="majorHAnsi" w:eastAsiaTheme="majorEastAsia" w:hAnsiTheme="majorHAnsi" w:cstheme="majorBidi" w:hint="eastAsia"/>
          <w:b/>
          <w:bCs/>
          <w:sz w:val="28"/>
          <w:szCs w:val="28"/>
        </w:rPr>
        <w:t>机房结构要求</w:t>
      </w:r>
    </w:p>
    <w:p w:rsidR="008D4F2B" w:rsidRDefault="008D4F2B" w:rsidP="008D4F2B">
      <w:pPr>
        <w:pStyle w:val="ad"/>
        <w:numPr>
          <w:ilvl w:val="0"/>
          <w:numId w:val="38"/>
        </w:numPr>
        <w:ind w:left="1077" w:firstLineChars="0" w:hanging="720"/>
      </w:pPr>
      <w:r>
        <w:rPr>
          <w:rFonts w:hint="eastAsia"/>
        </w:rPr>
        <w:t>中心机房实际面积为</w:t>
      </w:r>
      <w:r>
        <w:rPr>
          <w:rFonts w:hint="eastAsia"/>
        </w:rPr>
        <w:t>4.4*</w:t>
      </w:r>
      <w:r>
        <w:t>3.6</w:t>
      </w:r>
      <w:r>
        <w:rPr>
          <w:rFonts w:hint="eastAsia"/>
        </w:rPr>
        <w:t>=</w:t>
      </w:r>
      <w:r>
        <w:t>15.84</w:t>
      </w:r>
      <w:r w:rsidRPr="000A4635">
        <w:rPr>
          <w:rFonts w:eastAsiaTheme="minorHAnsi"/>
        </w:rPr>
        <w:t>㎡</w:t>
      </w:r>
      <w:r>
        <w:rPr>
          <w:rFonts w:hint="eastAsia"/>
        </w:rPr>
        <w:t>，因已经放置</w:t>
      </w:r>
      <w:r>
        <w:rPr>
          <w:rFonts w:hint="eastAsia"/>
        </w:rPr>
        <w:t>3</w:t>
      </w:r>
      <w:r>
        <w:rPr>
          <w:rFonts w:hint="eastAsia"/>
        </w:rPr>
        <w:t>个标准网络机柜，实际空间适合容纳</w:t>
      </w:r>
      <w:r>
        <w:rPr>
          <w:rFonts w:hint="eastAsia"/>
        </w:rPr>
        <w:t>3~</w:t>
      </w:r>
      <w:r>
        <w:t>4</w:t>
      </w:r>
      <w:r>
        <w:rPr>
          <w:rFonts w:hint="eastAsia"/>
        </w:rPr>
        <w:t>个并列</w:t>
      </w:r>
      <w:r>
        <w:rPr>
          <w:rFonts w:hint="eastAsia"/>
        </w:rPr>
        <w:t>19</w:t>
      </w:r>
      <w:r>
        <w:rPr>
          <w:rFonts w:hint="eastAsia"/>
        </w:rPr>
        <w:t>英寸标准机柜，供应商应提供机柜系统的设计供货、运输、安装调试、试运行、保修等售后服务及必需的技术文档，机柜出厂时须随机配有必要的机柜加固螺栓、螺丝螺母等零配件及简单维护安装工具和安装手册。</w:t>
      </w:r>
    </w:p>
    <w:p w:rsidR="008D4F2B" w:rsidRDefault="008D4F2B" w:rsidP="008D4F2B">
      <w:pPr>
        <w:pStyle w:val="ad"/>
        <w:numPr>
          <w:ilvl w:val="0"/>
          <w:numId w:val="38"/>
        </w:numPr>
        <w:ind w:left="1077" w:firstLineChars="0" w:hanging="720"/>
      </w:pPr>
      <w:r>
        <w:rPr>
          <w:rFonts w:hint="eastAsia"/>
        </w:rPr>
        <w:t>所有设备的安装应满足大楼建筑载荷要求，机柜最大载荷应不小于</w:t>
      </w:r>
      <w:r>
        <w:rPr>
          <w:rFonts w:hint="eastAsia"/>
        </w:rPr>
        <w:t>1000kg</w:t>
      </w:r>
      <w:r>
        <w:rPr>
          <w:rFonts w:hint="eastAsia"/>
        </w:rPr>
        <w:t>，机柜摆动公差不应大于</w:t>
      </w:r>
      <w:r w:rsidRPr="0038152B">
        <w:rPr>
          <w:rFonts w:asciiTheme="minorEastAsia" w:hAnsiTheme="minorEastAsia" w:hint="eastAsia"/>
        </w:rPr>
        <w:t>±</w:t>
      </w:r>
      <w:r>
        <w:rPr>
          <w:rFonts w:hint="eastAsia"/>
        </w:rPr>
        <w:t>0.3mm</w:t>
      </w:r>
      <w:r>
        <w:rPr>
          <w:rFonts w:hint="eastAsia"/>
        </w:rPr>
        <w:t>范围。</w:t>
      </w:r>
    </w:p>
    <w:p w:rsidR="008D4F2B" w:rsidRDefault="008D4F2B" w:rsidP="008D4F2B">
      <w:pPr>
        <w:pStyle w:val="ad"/>
        <w:numPr>
          <w:ilvl w:val="0"/>
          <w:numId w:val="38"/>
        </w:numPr>
        <w:ind w:left="1077" w:firstLineChars="0" w:hanging="720"/>
      </w:pPr>
      <w:r>
        <w:rPr>
          <w:rFonts w:hint="eastAsia"/>
        </w:rPr>
        <w:t>机柜安装高度为</w:t>
      </w:r>
      <w:r>
        <w:rPr>
          <w:rFonts w:hint="eastAsia"/>
        </w:rPr>
        <w:t>42U</w:t>
      </w:r>
      <w:r>
        <w:rPr>
          <w:rFonts w:hint="eastAsia"/>
        </w:rPr>
        <w:t>，尺寸为</w:t>
      </w:r>
      <w:r>
        <w:t>2000mm×600mm×</w:t>
      </w:r>
      <w:r>
        <w:rPr>
          <w:rFonts w:hint="eastAsia"/>
        </w:rPr>
        <w:t>1100/</w:t>
      </w:r>
      <w:r>
        <w:t>1200mm</w:t>
      </w:r>
      <w:r>
        <w:rPr>
          <w:rFonts w:hint="eastAsia"/>
        </w:rPr>
        <w:t>，其中深度不包括拓展的冷通道部分。</w:t>
      </w:r>
    </w:p>
    <w:p w:rsidR="008D4F2B" w:rsidRDefault="008D4F2B" w:rsidP="008D4F2B">
      <w:pPr>
        <w:pStyle w:val="ad"/>
        <w:numPr>
          <w:ilvl w:val="0"/>
          <w:numId w:val="38"/>
        </w:numPr>
        <w:ind w:left="1077" w:firstLineChars="0" w:hanging="720"/>
      </w:pPr>
      <w:r>
        <w:rPr>
          <w:rFonts w:hint="eastAsia"/>
        </w:rPr>
        <w:t>机柜工作条件：温度</w:t>
      </w:r>
      <w:r>
        <w:rPr>
          <w:rFonts w:hint="eastAsia"/>
        </w:rPr>
        <w:t>0~</w:t>
      </w:r>
      <w:r>
        <w:t>40</w:t>
      </w:r>
      <w:r w:rsidR="009E75A7">
        <w:rPr>
          <w:rFonts w:ascii="宋体" w:hAnsi="宋体" w:hint="eastAsia"/>
        </w:rPr>
        <w:t>℃</w:t>
      </w:r>
      <w:r>
        <w:rPr>
          <w:rFonts w:hint="eastAsia"/>
        </w:rPr>
        <w:t>，相对湿度</w:t>
      </w:r>
      <w:r>
        <w:rPr>
          <w:rFonts w:hint="eastAsia"/>
        </w:rPr>
        <w:t>&lt;90%</w:t>
      </w:r>
      <w:r>
        <w:rPr>
          <w:rFonts w:hint="eastAsia"/>
        </w:rPr>
        <w:t>。</w:t>
      </w:r>
    </w:p>
    <w:p w:rsidR="008D4F2B" w:rsidRDefault="008D4F2B" w:rsidP="008D4F2B">
      <w:pPr>
        <w:pStyle w:val="ad"/>
        <w:numPr>
          <w:ilvl w:val="0"/>
          <w:numId w:val="38"/>
        </w:numPr>
        <w:ind w:left="1077" w:firstLineChars="0" w:hanging="720"/>
      </w:pPr>
      <w:r>
        <w:rPr>
          <w:rFonts w:hint="eastAsia"/>
        </w:rPr>
        <w:t>机柜柜体材料采用优质高强度冷轧钢板，并采用磷化处理，厚度符合机柜结构设计的载荷要求，机柜外表面采用静电喷粉烤漆工艺处理，涂层应附着牢固，防氧化，耐酸碱，表面光洁、色泽均匀、无流挂、无露底，机柜外表面不得有划痕、锈斑、针孔及沾污，机柜各折角出不得有皱纹、毛刺、裂纹、焊接痕迹等，结合部缝隙不超过</w:t>
      </w:r>
      <w:r>
        <w:rPr>
          <w:rFonts w:hint="eastAsia"/>
        </w:rPr>
        <w:t>1mm</w:t>
      </w:r>
      <w:r>
        <w:rPr>
          <w:rFonts w:hint="eastAsia"/>
        </w:rPr>
        <w:t>，保证机柜长期使用不锈蚀。</w:t>
      </w:r>
    </w:p>
    <w:p w:rsidR="008D4F2B" w:rsidRDefault="008D4F2B" w:rsidP="008D4F2B">
      <w:pPr>
        <w:pStyle w:val="ad"/>
        <w:numPr>
          <w:ilvl w:val="0"/>
          <w:numId w:val="38"/>
        </w:numPr>
        <w:ind w:left="1077" w:firstLineChars="0" w:hanging="720"/>
      </w:pPr>
      <w:r>
        <w:rPr>
          <w:rFonts w:hint="eastAsia"/>
        </w:rPr>
        <w:t>机柜</w:t>
      </w:r>
      <w:r w:rsidRPr="008934B0">
        <w:rPr>
          <w:rFonts w:hint="eastAsia"/>
        </w:rPr>
        <w:t>前门</w:t>
      </w:r>
      <w:r>
        <w:rPr>
          <w:rFonts w:hint="eastAsia"/>
        </w:rPr>
        <w:t>应</w:t>
      </w:r>
      <w:r w:rsidRPr="008934B0">
        <w:rPr>
          <w:rFonts w:hint="eastAsia"/>
        </w:rPr>
        <w:t>采用单开密闭玻璃门，后门采用双开网孔门</w:t>
      </w:r>
      <w:r>
        <w:rPr>
          <w:rFonts w:hint="eastAsia"/>
        </w:rPr>
        <w:t>，前后门均配有锁，需使用专门钥匙才可打开，满足机械保护、观察机器运行状态及通风散热三方面的使用要求，网孔门通风率应达到</w:t>
      </w:r>
      <w:r>
        <w:rPr>
          <w:rFonts w:hint="eastAsia"/>
        </w:rPr>
        <w:t>70%</w:t>
      </w:r>
      <w:r>
        <w:rPr>
          <w:rFonts w:hint="eastAsia"/>
        </w:rPr>
        <w:t>以上。</w:t>
      </w:r>
    </w:p>
    <w:p w:rsidR="008D4F2B" w:rsidRDefault="008D4F2B" w:rsidP="008D4F2B">
      <w:pPr>
        <w:pStyle w:val="ad"/>
        <w:numPr>
          <w:ilvl w:val="0"/>
          <w:numId w:val="38"/>
        </w:numPr>
        <w:ind w:left="1077" w:firstLineChars="0" w:hanging="720"/>
      </w:pPr>
      <w:r>
        <w:rPr>
          <w:rFonts w:hint="eastAsia"/>
        </w:rPr>
        <w:t>机柜底板应设有加固孔，与地面或底座加固，可按需拆除机柜底板。</w:t>
      </w:r>
    </w:p>
    <w:p w:rsidR="008D4F2B" w:rsidRPr="007F6122" w:rsidRDefault="008D4F2B" w:rsidP="008D4F2B">
      <w:pPr>
        <w:pStyle w:val="ad"/>
        <w:numPr>
          <w:ilvl w:val="0"/>
          <w:numId w:val="38"/>
        </w:numPr>
        <w:ind w:left="1077" w:firstLineChars="0" w:hanging="720"/>
      </w:pPr>
      <w:r>
        <w:rPr>
          <w:rFonts w:hint="eastAsia"/>
        </w:rPr>
        <w:t>机柜内部可选择不同的设备安装深度，提供两段及以上的安装标准角。机柜内部各种电源</w:t>
      </w:r>
      <w:r>
        <w:rPr>
          <w:rFonts w:hint="eastAsia"/>
        </w:rPr>
        <w:lastRenderedPageBreak/>
        <w:t>排及地线排应具有标识，且具有电源防护罩。</w:t>
      </w:r>
    </w:p>
    <w:p w:rsidR="008D4F2B" w:rsidRPr="00C80468" w:rsidRDefault="008D4F2B" w:rsidP="008D4F2B">
      <w:pPr>
        <w:pStyle w:val="ad"/>
        <w:numPr>
          <w:ilvl w:val="0"/>
          <w:numId w:val="37"/>
        </w:numPr>
        <w:ind w:firstLineChars="0"/>
        <w:rPr>
          <w:rFonts w:asciiTheme="majorHAnsi" w:eastAsiaTheme="majorEastAsia" w:hAnsiTheme="majorHAnsi" w:cstheme="majorBidi"/>
          <w:b/>
          <w:bCs/>
          <w:sz w:val="28"/>
          <w:szCs w:val="28"/>
        </w:rPr>
      </w:pPr>
      <w:r w:rsidRPr="00C80468">
        <w:rPr>
          <w:rFonts w:asciiTheme="majorHAnsi" w:eastAsiaTheme="majorEastAsia" w:hAnsiTheme="majorHAnsi" w:cstheme="majorBidi" w:hint="eastAsia"/>
          <w:b/>
          <w:bCs/>
          <w:sz w:val="28"/>
          <w:szCs w:val="28"/>
        </w:rPr>
        <w:t>机房供配电系统</w:t>
      </w:r>
    </w:p>
    <w:p w:rsidR="008D4F2B" w:rsidRPr="00FA6ACF" w:rsidRDefault="008D4F2B" w:rsidP="008D4F2B">
      <w:pPr>
        <w:pStyle w:val="ad"/>
        <w:numPr>
          <w:ilvl w:val="0"/>
          <w:numId w:val="20"/>
        </w:numPr>
        <w:ind w:firstLineChars="0"/>
      </w:pPr>
      <w:r w:rsidRPr="00FA6ACF">
        <w:rPr>
          <w:rFonts w:hint="eastAsia"/>
        </w:rPr>
        <w:t>UPS</w:t>
      </w:r>
      <w:r w:rsidRPr="00FA6ACF">
        <w:rPr>
          <w:rFonts w:hint="eastAsia"/>
        </w:rPr>
        <w:t>技术要求</w:t>
      </w:r>
    </w:p>
    <w:p w:rsidR="008D4F2B" w:rsidRDefault="008D4F2B" w:rsidP="008D4F2B">
      <w:pPr>
        <w:pStyle w:val="ad"/>
        <w:numPr>
          <w:ilvl w:val="0"/>
          <w:numId w:val="21"/>
        </w:numPr>
        <w:ind w:left="1140" w:firstLineChars="0" w:hanging="420"/>
      </w:pPr>
      <w:r>
        <w:rPr>
          <w:rFonts w:hint="eastAsia"/>
        </w:rPr>
        <w:t>数据机房从大楼配电室引</w:t>
      </w:r>
      <w:r w:rsidRPr="00CC3787">
        <w:rPr>
          <w:rFonts w:hint="eastAsia"/>
        </w:rPr>
        <w:t>入</w:t>
      </w:r>
      <w:r>
        <w:rPr>
          <w:rFonts w:hint="eastAsia"/>
        </w:rPr>
        <w:t>市电至机房综合柜，市电电源作为</w:t>
      </w:r>
      <w:r>
        <w:rPr>
          <w:rFonts w:hint="eastAsia"/>
        </w:rPr>
        <w:t>UPS</w:t>
      </w:r>
      <w:r>
        <w:rPr>
          <w:rFonts w:hint="eastAsia"/>
        </w:rPr>
        <w:t>供电电源，配电室接有大楼油机作为备用电源，</w:t>
      </w:r>
      <w:r>
        <w:rPr>
          <w:rFonts w:hint="eastAsia"/>
        </w:rPr>
        <w:t>U</w:t>
      </w:r>
      <w:r>
        <w:t>PS</w:t>
      </w:r>
      <w:r>
        <w:rPr>
          <w:rFonts w:hint="eastAsia"/>
        </w:rPr>
        <w:t>为在线式不间断电源设备，无论外供交流电源中断与否，均应保证向负载提供连续、稳定合格的电源。</w:t>
      </w:r>
    </w:p>
    <w:p w:rsidR="008D4F2B" w:rsidRDefault="008D4F2B" w:rsidP="008D4F2B">
      <w:pPr>
        <w:pStyle w:val="ad"/>
        <w:numPr>
          <w:ilvl w:val="0"/>
          <w:numId w:val="21"/>
        </w:numPr>
        <w:ind w:left="1140" w:firstLineChars="0" w:hanging="420"/>
      </w:pPr>
      <w:r>
        <w:rPr>
          <w:rFonts w:hint="eastAsia"/>
        </w:rPr>
        <w:t>机柜配置</w:t>
      </w:r>
      <w:r w:rsidRPr="00052940">
        <w:rPr>
          <w:rFonts w:hint="eastAsia"/>
        </w:rPr>
        <w:t>1</w:t>
      </w:r>
      <w:r>
        <w:rPr>
          <w:rFonts w:hint="eastAsia"/>
        </w:rPr>
        <w:t>台</w:t>
      </w:r>
      <w:r w:rsidRPr="00052940">
        <w:rPr>
          <w:rFonts w:hint="eastAsia"/>
        </w:rPr>
        <w:t>10</w:t>
      </w:r>
      <w:r>
        <w:rPr>
          <w:rFonts w:hint="eastAsia"/>
        </w:rPr>
        <w:t>KVA</w:t>
      </w:r>
      <w:r>
        <w:t xml:space="preserve"> UPS</w:t>
      </w:r>
      <w:r>
        <w:rPr>
          <w:rFonts w:hint="eastAsia"/>
        </w:rPr>
        <w:t>，电池后备时间</w:t>
      </w:r>
      <w:r w:rsidRPr="00C62647">
        <w:rPr>
          <w:rFonts w:hint="eastAsia"/>
        </w:rPr>
        <w:t>0.5</w:t>
      </w:r>
      <w:r>
        <w:rPr>
          <w:rFonts w:hint="eastAsia"/>
        </w:rPr>
        <w:t>小时。</w:t>
      </w:r>
    </w:p>
    <w:p w:rsidR="008D4F2B" w:rsidRPr="00CC3787" w:rsidRDefault="008D4F2B" w:rsidP="008D4F2B">
      <w:pPr>
        <w:pStyle w:val="ad"/>
        <w:numPr>
          <w:ilvl w:val="0"/>
          <w:numId w:val="21"/>
        </w:numPr>
        <w:ind w:left="1140" w:firstLineChars="0" w:hanging="420"/>
      </w:pPr>
      <w:r>
        <w:rPr>
          <w:rFonts w:hint="eastAsia"/>
        </w:rPr>
        <w:t>UPS</w:t>
      </w:r>
      <w:r>
        <w:rPr>
          <w:rFonts w:hint="eastAsia"/>
        </w:rPr>
        <w:t>配电系统供电范围：计算存储设备、网络设备、弱电系统设备、</w:t>
      </w:r>
      <w:r w:rsidRPr="00CC3787">
        <w:rPr>
          <w:rFonts w:hint="eastAsia"/>
        </w:rPr>
        <w:t>内置机架式空调设备。</w:t>
      </w:r>
    </w:p>
    <w:p w:rsidR="008D4F2B" w:rsidRDefault="008D4F2B" w:rsidP="008D4F2B">
      <w:pPr>
        <w:pStyle w:val="ad"/>
        <w:numPr>
          <w:ilvl w:val="0"/>
          <w:numId w:val="21"/>
        </w:numPr>
        <w:ind w:left="1140" w:firstLineChars="0" w:hanging="420"/>
      </w:pPr>
      <w:r>
        <w:rPr>
          <w:rFonts w:hint="eastAsia"/>
        </w:rPr>
        <w:t>UPS</w:t>
      </w:r>
      <w:r>
        <w:rPr>
          <w:rFonts w:hint="eastAsia"/>
        </w:rPr>
        <w:t>应具有自动适应负载和抗过载功能，输入输出端必须具有浪涌滤波设置；须具备自动再启动功能；具有蓄电池管理、监控和自动维护功能；须具有电池充电电压、温度补偿功能及完善的自动保护性能，当出现过载、过电压、欠电压、短路、频率异常及其他内部故障时，应能自动转换和保护，并发出可闻可见告警信号。</w:t>
      </w:r>
    </w:p>
    <w:p w:rsidR="008D4F2B" w:rsidRDefault="008D4F2B" w:rsidP="008D4F2B">
      <w:pPr>
        <w:pStyle w:val="ad"/>
        <w:numPr>
          <w:ilvl w:val="0"/>
          <w:numId w:val="21"/>
        </w:numPr>
        <w:ind w:left="1140" w:firstLineChars="0" w:hanging="420"/>
      </w:pPr>
      <w:r>
        <w:rPr>
          <w:rFonts w:hint="eastAsia"/>
        </w:rPr>
        <w:t>UPS</w:t>
      </w:r>
      <w:r>
        <w:rPr>
          <w:rFonts w:hint="eastAsia"/>
        </w:rPr>
        <w:t>须具有自动旁路转换开关，用于设备旁路与负载接通、断开的开关，且具备手动维护开关以便于维护。</w:t>
      </w:r>
    </w:p>
    <w:p w:rsidR="008D4F2B" w:rsidRDefault="008D4F2B" w:rsidP="008D4F2B">
      <w:pPr>
        <w:pStyle w:val="ad"/>
        <w:numPr>
          <w:ilvl w:val="0"/>
          <w:numId w:val="21"/>
        </w:numPr>
        <w:ind w:left="1140" w:firstLineChars="0" w:hanging="420"/>
      </w:pPr>
      <w:r>
        <w:rPr>
          <w:rFonts w:hint="eastAsia"/>
        </w:rPr>
        <w:t>UPS</w:t>
      </w:r>
      <w:r>
        <w:rPr>
          <w:rFonts w:hint="eastAsia"/>
        </w:rPr>
        <w:t>设备采用微处理控制技术，支持标准通信协议，具有标准通信接口，便于检索、查询设备当前和历史运行情况，提供配套的管理软件实时监控</w:t>
      </w:r>
      <w:r>
        <w:rPr>
          <w:rFonts w:hint="eastAsia"/>
        </w:rPr>
        <w:t>UPS</w:t>
      </w:r>
      <w:r>
        <w:rPr>
          <w:rFonts w:hint="eastAsia"/>
        </w:rPr>
        <w:t>的运行状态、各项电气参数指标。</w:t>
      </w:r>
    </w:p>
    <w:p w:rsidR="008D4F2B" w:rsidRDefault="008D4F2B" w:rsidP="008D4F2B">
      <w:pPr>
        <w:pStyle w:val="ad"/>
        <w:numPr>
          <w:ilvl w:val="0"/>
          <w:numId w:val="21"/>
        </w:numPr>
        <w:ind w:left="1140" w:firstLineChars="0" w:hanging="420"/>
      </w:pPr>
      <w:r>
        <w:rPr>
          <w:rFonts w:hint="eastAsia"/>
        </w:rPr>
        <w:t>UPS</w:t>
      </w:r>
      <w:r>
        <w:rPr>
          <w:rFonts w:hint="eastAsia"/>
        </w:rPr>
        <w:t>设备应具有设备故障的自诊断功能，当设备发生故障时，应能明确显示故障部位及故障原因。</w:t>
      </w:r>
    </w:p>
    <w:p w:rsidR="008D4F2B" w:rsidRDefault="008D4F2B" w:rsidP="008D4F2B">
      <w:pPr>
        <w:pStyle w:val="ad"/>
        <w:numPr>
          <w:ilvl w:val="0"/>
          <w:numId w:val="21"/>
        </w:numPr>
        <w:ind w:left="1140" w:firstLineChars="0" w:hanging="420"/>
      </w:pPr>
      <w:r>
        <w:rPr>
          <w:rFonts w:hint="eastAsia"/>
        </w:rPr>
        <w:t>主要技术参数要求</w:t>
      </w:r>
    </w:p>
    <w:tbl>
      <w:tblPr>
        <w:tblStyle w:val="ae"/>
        <w:tblW w:w="0" w:type="auto"/>
        <w:tblInd w:w="1080" w:type="dxa"/>
        <w:tblLook w:val="04A0" w:firstRow="1" w:lastRow="0" w:firstColumn="1" w:lastColumn="0" w:noHBand="0" w:noVBand="1"/>
      </w:tblPr>
      <w:tblGrid>
        <w:gridCol w:w="2364"/>
        <w:gridCol w:w="2375"/>
        <w:gridCol w:w="2398"/>
      </w:tblGrid>
      <w:tr w:rsidR="008D4F2B" w:rsidTr="004016F3">
        <w:tc>
          <w:tcPr>
            <w:tcW w:w="2364" w:type="dxa"/>
            <w:shd w:val="clear" w:color="auto" w:fill="C4BC96" w:themeFill="background2" w:themeFillShade="BF"/>
          </w:tcPr>
          <w:p w:rsidR="008D4F2B" w:rsidRDefault="008D4F2B" w:rsidP="004016F3">
            <w:r>
              <w:rPr>
                <w:rFonts w:hint="eastAsia"/>
              </w:rPr>
              <w:t>参数类型</w:t>
            </w:r>
          </w:p>
        </w:tc>
        <w:tc>
          <w:tcPr>
            <w:tcW w:w="2375" w:type="dxa"/>
            <w:shd w:val="clear" w:color="auto" w:fill="C4BC96" w:themeFill="background2" w:themeFillShade="BF"/>
          </w:tcPr>
          <w:p w:rsidR="008D4F2B" w:rsidRDefault="008D4F2B" w:rsidP="004016F3">
            <w:r>
              <w:rPr>
                <w:rFonts w:hint="eastAsia"/>
              </w:rPr>
              <w:t>参数名称</w:t>
            </w:r>
          </w:p>
        </w:tc>
        <w:tc>
          <w:tcPr>
            <w:tcW w:w="2398" w:type="dxa"/>
            <w:shd w:val="clear" w:color="auto" w:fill="C4BC96" w:themeFill="background2" w:themeFillShade="BF"/>
          </w:tcPr>
          <w:p w:rsidR="008D4F2B" w:rsidRDefault="008D4F2B" w:rsidP="004016F3">
            <w:r>
              <w:rPr>
                <w:rFonts w:hint="eastAsia"/>
              </w:rPr>
              <w:t>指标要求</w:t>
            </w:r>
          </w:p>
        </w:tc>
      </w:tr>
      <w:tr w:rsidR="008D4F2B" w:rsidTr="004016F3">
        <w:tc>
          <w:tcPr>
            <w:tcW w:w="2364" w:type="dxa"/>
            <w:vMerge w:val="restart"/>
            <w:vAlign w:val="center"/>
          </w:tcPr>
          <w:p w:rsidR="008D4F2B" w:rsidRDefault="008D4F2B" w:rsidP="004016F3">
            <w:r>
              <w:rPr>
                <w:rFonts w:hint="eastAsia"/>
              </w:rPr>
              <w:t>输入参数</w:t>
            </w:r>
          </w:p>
        </w:tc>
        <w:tc>
          <w:tcPr>
            <w:tcW w:w="2375" w:type="dxa"/>
          </w:tcPr>
          <w:p w:rsidR="008D4F2B" w:rsidRDefault="008D4F2B" w:rsidP="004016F3">
            <w:r>
              <w:rPr>
                <w:rFonts w:hint="eastAsia"/>
              </w:rPr>
              <w:t>输入额定电压</w:t>
            </w:r>
          </w:p>
        </w:tc>
        <w:tc>
          <w:tcPr>
            <w:tcW w:w="2398" w:type="dxa"/>
          </w:tcPr>
          <w:p w:rsidR="008D4F2B" w:rsidRDefault="008D4F2B" w:rsidP="004016F3">
            <w:r>
              <w:rPr>
                <w:rFonts w:hint="eastAsia"/>
              </w:rPr>
              <w:t>380V</w:t>
            </w:r>
            <w:r>
              <w:t xml:space="preserve"> </w:t>
            </w:r>
            <w:r>
              <w:rPr>
                <w:rFonts w:hint="eastAsia"/>
              </w:rPr>
              <w:t>AC</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输入电压范围</w:t>
            </w:r>
          </w:p>
        </w:tc>
        <w:tc>
          <w:tcPr>
            <w:tcW w:w="2398" w:type="dxa"/>
          </w:tcPr>
          <w:p w:rsidR="008D4F2B" w:rsidRDefault="008D4F2B" w:rsidP="004016F3">
            <w:r>
              <w:rPr>
                <w:rFonts w:hint="eastAsia"/>
              </w:rPr>
              <w:t>单相</w:t>
            </w:r>
            <w:r>
              <w:rPr>
                <w:rFonts w:hint="eastAsia"/>
              </w:rPr>
              <w:t>100V</w:t>
            </w:r>
            <w:r>
              <w:t xml:space="preserve"> </w:t>
            </w:r>
            <w:r>
              <w:rPr>
                <w:rFonts w:hint="eastAsia"/>
              </w:rPr>
              <w:t>AC</w:t>
            </w:r>
            <w:r>
              <w:t>~280V AC</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输入频率范围</w:t>
            </w:r>
          </w:p>
        </w:tc>
        <w:tc>
          <w:tcPr>
            <w:tcW w:w="2398" w:type="dxa"/>
          </w:tcPr>
          <w:p w:rsidR="008D4F2B" w:rsidRDefault="008D4F2B" w:rsidP="004016F3">
            <w:r>
              <w:rPr>
                <w:rFonts w:hint="eastAsia"/>
              </w:rPr>
              <w:t>40</w:t>
            </w:r>
            <w:r>
              <w:t>H</w:t>
            </w:r>
            <w:r>
              <w:rPr>
                <w:rFonts w:hint="eastAsia"/>
              </w:rPr>
              <w:t>z~</w:t>
            </w:r>
            <w:r>
              <w:t>70H</w:t>
            </w:r>
            <w:r>
              <w:rPr>
                <w:rFonts w:hint="eastAsia"/>
              </w:rPr>
              <w:t>z</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输入功能率因数</w:t>
            </w:r>
            <w:r>
              <w:rPr>
                <w:rFonts w:hint="eastAsia"/>
              </w:rPr>
              <w:t>(</w:t>
            </w:r>
            <w:r>
              <w:rPr>
                <w:rFonts w:hint="eastAsia"/>
              </w:rPr>
              <w:t>满载</w:t>
            </w:r>
            <w:r>
              <w:rPr>
                <w:rFonts w:hint="eastAsia"/>
              </w:rPr>
              <w:t>)</w:t>
            </w:r>
          </w:p>
        </w:tc>
        <w:tc>
          <w:tcPr>
            <w:tcW w:w="2398" w:type="dxa"/>
          </w:tcPr>
          <w:p w:rsidR="008D4F2B" w:rsidRDefault="008D4F2B" w:rsidP="004016F3">
            <w:r>
              <w:rPr>
                <w:rFonts w:hint="eastAsia"/>
              </w:rPr>
              <w:t>0.99</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输入防雷浪涌冲击电路</w:t>
            </w:r>
          </w:p>
        </w:tc>
        <w:tc>
          <w:tcPr>
            <w:tcW w:w="2398" w:type="dxa"/>
          </w:tcPr>
          <w:p w:rsidR="008D4F2B" w:rsidRDefault="008D4F2B" w:rsidP="004016F3">
            <w:r>
              <w:rPr>
                <w:rFonts w:hint="eastAsia"/>
              </w:rPr>
              <w:t>是</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电池输入并机时可共用电池组</w:t>
            </w:r>
          </w:p>
        </w:tc>
        <w:tc>
          <w:tcPr>
            <w:tcW w:w="2398" w:type="dxa"/>
            <w:vAlign w:val="center"/>
          </w:tcPr>
          <w:p w:rsidR="008D4F2B" w:rsidRDefault="008D4F2B" w:rsidP="004016F3">
            <w:r>
              <w:rPr>
                <w:rFonts w:hint="eastAsia"/>
              </w:rPr>
              <w:t>是</w:t>
            </w:r>
          </w:p>
        </w:tc>
      </w:tr>
      <w:tr w:rsidR="008D4F2B" w:rsidTr="004016F3">
        <w:tc>
          <w:tcPr>
            <w:tcW w:w="2364" w:type="dxa"/>
            <w:vMerge w:val="restart"/>
            <w:vAlign w:val="center"/>
          </w:tcPr>
          <w:p w:rsidR="008D4F2B" w:rsidRDefault="008D4F2B" w:rsidP="004016F3">
            <w:r>
              <w:rPr>
                <w:rFonts w:hint="eastAsia"/>
              </w:rPr>
              <w:t>输出参数</w:t>
            </w:r>
          </w:p>
        </w:tc>
        <w:tc>
          <w:tcPr>
            <w:tcW w:w="2375" w:type="dxa"/>
          </w:tcPr>
          <w:p w:rsidR="008D4F2B" w:rsidRDefault="008D4F2B" w:rsidP="004016F3">
            <w:r>
              <w:rPr>
                <w:rFonts w:hint="eastAsia"/>
              </w:rPr>
              <w:t>额定输出功率</w:t>
            </w:r>
          </w:p>
        </w:tc>
        <w:tc>
          <w:tcPr>
            <w:tcW w:w="2398" w:type="dxa"/>
          </w:tcPr>
          <w:p w:rsidR="008D4F2B" w:rsidRDefault="008D4F2B" w:rsidP="004016F3">
            <w:r w:rsidRPr="00297096">
              <w:t>1</w:t>
            </w:r>
            <w:r w:rsidRPr="00297096">
              <w:rPr>
                <w:rFonts w:hint="eastAsia"/>
              </w:rPr>
              <w:t>0KVA</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额定输出电压</w:t>
            </w:r>
          </w:p>
        </w:tc>
        <w:tc>
          <w:tcPr>
            <w:tcW w:w="2398" w:type="dxa"/>
          </w:tcPr>
          <w:p w:rsidR="008D4F2B" w:rsidRDefault="008D4F2B" w:rsidP="004016F3">
            <w:r>
              <w:rPr>
                <w:rFonts w:hint="eastAsia"/>
              </w:rPr>
              <w:t>单相</w:t>
            </w:r>
            <w:r>
              <w:rPr>
                <w:rFonts w:hint="eastAsia"/>
              </w:rPr>
              <w:t>220</w:t>
            </w:r>
            <w:r>
              <w:t>V AC/230V AC</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输出功率因数</w:t>
            </w:r>
          </w:p>
        </w:tc>
        <w:tc>
          <w:tcPr>
            <w:tcW w:w="2398" w:type="dxa"/>
          </w:tcPr>
          <w:p w:rsidR="008D4F2B" w:rsidRDefault="008D4F2B" w:rsidP="004016F3">
            <w:r w:rsidRPr="00715860">
              <w:rPr>
                <w:rFonts w:hint="eastAsia"/>
              </w:rPr>
              <w:t>&gt;0.9</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输出效率</w:t>
            </w:r>
          </w:p>
        </w:tc>
        <w:tc>
          <w:tcPr>
            <w:tcW w:w="2398" w:type="dxa"/>
          </w:tcPr>
          <w:p w:rsidR="008D4F2B" w:rsidRDefault="008D4F2B" w:rsidP="004016F3">
            <w:r>
              <w:rPr>
                <w:rFonts w:eastAsiaTheme="minorHAnsi"/>
              </w:rPr>
              <w:t>≥</w:t>
            </w:r>
            <w:r>
              <w:rPr>
                <w:rFonts w:hint="eastAsia"/>
              </w:rPr>
              <w:t>92%</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电池模式下输出频率</w:t>
            </w:r>
          </w:p>
        </w:tc>
        <w:tc>
          <w:tcPr>
            <w:tcW w:w="2398" w:type="dxa"/>
          </w:tcPr>
          <w:p w:rsidR="008D4F2B" w:rsidRDefault="008D4F2B" w:rsidP="004016F3">
            <w:pPr>
              <w:rPr>
                <w:rFonts w:eastAsiaTheme="minorHAnsi"/>
              </w:rPr>
            </w:pPr>
            <w:r>
              <w:rPr>
                <w:rFonts w:eastAsiaTheme="minorHAnsi" w:hint="eastAsia"/>
              </w:rPr>
              <w:t>50Hz</w:t>
            </w:r>
            <w:r>
              <w:rPr>
                <w:rFonts w:eastAsiaTheme="minorHAnsi"/>
              </w:rPr>
              <w:t xml:space="preserve"> </w:t>
            </w:r>
            <w:r>
              <w:rPr>
                <w:rFonts w:eastAsiaTheme="minorHAnsi" w:hint="eastAsia"/>
              </w:rPr>
              <w:t>稳定度</w:t>
            </w:r>
            <w:r>
              <w:rPr>
                <w:rFonts w:eastAsiaTheme="minorHAnsi"/>
              </w:rPr>
              <w:t>±</w:t>
            </w:r>
            <w:r>
              <w:rPr>
                <w:rFonts w:eastAsiaTheme="minorHAnsi" w:hint="eastAsia"/>
              </w:rPr>
              <w:t>0.2%</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输出电流峰值系数</w:t>
            </w:r>
          </w:p>
        </w:tc>
        <w:tc>
          <w:tcPr>
            <w:tcW w:w="2398" w:type="dxa"/>
          </w:tcPr>
          <w:p w:rsidR="008D4F2B" w:rsidRDefault="008D4F2B" w:rsidP="004016F3">
            <w:r>
              <w:rPr>
                <w:rFonts w:eastAsiaTheme="minorHAnsi"/>
              </w:rPr>
              <w:t>≥</w:t>
            </w:r>
            <w:r>
              <w:rPr>
                <w:rFonts w:hint="eastAsia"/>
              </w:rPr>
              <w:t>3:1</w:t>
            </w:r>
          </w:p>
        </w:tc>
      </w:tr>
      <w:tr w:rsidR="008D4F2B" w:rsidTr="004016F3">
        <w:tc>
          <w:tcPr>
            <w:tcW w:w="2364" w:type="dxa"/>
            <w:vMerge/>
          </w:tcPr>
          <w:p w:rsidR="008D4F2B" w:rsidRDefault="008D4F2B" w:rsidP="004016F3"/>
        </w:tc>
        <w:tc>
          <w:tcPr>
            <w:tcW w:w="2375" w:type="dxa"/>
            <w:vAlign w:val="center"/>
          </w:tcPr>
          <w:p w:rsidR="008D4F2B" w:rsidRDefault="008D4F2B" w:rsidP="004016F3">
            <w:r>
              <w:rPr>
                <w:rFonts w:hint="eastAsia"/>
              </w:rPr>
              <w:t>过载能力</w:t>
            </w:r>
          </w:p>
        </w:tc>
        <w:tc>
          <w:tcPr>
            <w:tcW w:w="2398" w:type="dxa"/>
          </w:tcPr>
          <w:p w:rsidR="008D4F2B" w:rsidRDefault="008D4F2B" w:rsidP="004016F3">
            <w:pPr>
              <w:rPr>
                <w:rFonts w:eastAsiaTheme="minorHAnsi"/>
              </w:rPr>
            </w:pPr>
            <w:r w:rsidRPr="00996B75">
              <w:rPr>
                <w:rFonts w:eastAsiaTheme="minorHAnsi" w:hint="eastAsia"/>
              </w:rPr>
              <w:t>过载</w:t>
            </w:r>
            <w:r>
              <w:rPr>
                <w:rFonts w:eastAsiaTheme="minorHAnsi"/>
              </w:rPr>
              <w:t>105</w:t>
            </w:r>
            <w:r>
              <w:rPr>
                <w:rFonts w:eastAsiaTheme="minorHAnsi" w:hint="eastAsia"/>
              </w:rPr>
              <w:t>%</w:t>
            </w:r>
            <w:r>
              <w:rPr>
                <w:rFonts w:eastAsiaTheme="minorHAnsi"/>
              </w:rPr>
              <w:t>-125%</w:t>
            </w:r>
            <w:r w:rsidRPr="00996B75">
              <w:rPr>
                <w:rFonts w:eastAsiaTheme="minorHAnsi"/>
              </w:rPr>
              <w:t>运行5 分钟，过载</w:t>
            </w:r>
            <w:r>
              <w:rPr>
                <w:rFonts w:eastAsiaTheme="minorHAnsi"/>
              </w:rPr>
              <w:t>125</w:t>
            </w:r>
            <w:r>
              <w:rPr>
                <w:rFonts w:eastAsiaTheme="minorHAnsi" w:hint="eastAsia"/>
              </w:rPr>
              <w:t>%-</w:t>
            </w:r>
            <w:r w:rsidRPr="00996B75">
              <w:rPr>
                <w:rFonts w:eastAsiaTheme="minorHAnsi"/>
              </w:rPr>
              <w:t xml:space="preserve">150%运行 1 分钟， </w:t>
            </w:r>
            <w:r>
              <w:rPr>
                <w:rFonts w:eastAsiaTheme="minorHAnsi" w:hint="eastAsia"/>
              </w:rPr>
              <w:t>大于</w:t>
            </w:r>
            <w:r w:rsidRPr="00996B75">
              <w:rPr>
                <w:rFonts w:eastAsiaTheme="minorHAnsi"/>
              </w:rPr>
              <w:t>150%运行</w:t>
            </w:r>
            <w:r>
              <w:rPr>
                <w:rFonts w:eastAsiaTheme="minorHAnsi"/>
              </w:rPr>
              <w:t>0.1s~0.2s</w:t>
            </w:r>
          </w:p>
        </w:tc>
      </w:tr>
      <w:tr w:rsidR="008D4F2B" w:rsidTr="004016F3">
        <w:tc>
          <w:tcPr>
            <w:tcW w:w="2364" w:type="dxa"/>
            <w:vMerge/>
          </w:tcPr>
          <w:p w:rsidR="008D4F2B" w:rsidRDefault="008D4F2B" w:rsidP="004016F3"/>
        </w:tc>
        <w:tc>
          <w:tcPr>
            <w:tcW w:w="2375" w:type="dxa"/>
            <w:vAlign w:val="center"/>
          </w:tcPr>
          <w:p w:rsidR="008D4F2B" w:rsidRDefault="008D4F2B" w:rsidP="004016F3">
            <w:r>
              <w:rPr>
                <w:rFonts w:hint="eastAsia"/>
              </w:rPr>
              <w:t>输出电压失真度</w:t>
            </w:r>
          </w:p>
        </w:tc>
        <w:tc>
          <w:tcPr>
            <w:tcW w:w="2398" w:type="dxa"/>
          </w:tcPr>
          <w:p w:rsidR="008D4F2B" w:rsidRDefault="008D4F2B" w:rsidP="004016F3">
            <w:pPr>
              <w:rPr>
                <w:rFonts w:eastAsiaTheme="minorHAnsi"/>
              </w:rPr>
            </w:pPr>
            <w:r>
              <w:rPr>
                <w:rFonts w:eastAsiaTheme="minorHAnsi" w:hint="eastAsia"/>
              </w:rPr>
              <w:t>线性负载&lt;3%</w:t>
            </w:r>
          </w:p>
          <w:p w:rsidR="008D4F2B" w:rsidRDefault="008D4F2B" w:rsidP="004016F3">
            <w:pPr>
              <w:rPr>
                <w:rFonts w:eastAsiaTheme="minorHAnsi"/>
              </w:rPr>
            </w:pPr>
            <w:r>
              <w:rPr>
                <w:rFonts w:eastAsiaTheme="minorHAnsi" w:hint="eastAsia"/>
              </w:rPr>
              <w:t>非线性负载&lt;5%</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旁路逆变切换时间</w:t>
            </w:r>
          </w:p>
        </w:tc>
        <w:tc>
          <w:tcPr>
            <w:tcW w:w="2398" w:type="dxa"/>
          </w:tcPr>
          <w:p w:rsidR="008D4F2B" w:rsidRDefault="008D4F2B" w:rsidP="004016F3">
            <w:pPr>
              <w:rPr>
                <w:rFonts w:eastAsiaTheme="minorHAnsi"/>
              </w:rPr>
            </w:pPr>
            <w:r>
              <w:rPr>
                <w:rFonts w:eastAsiaTheme="minorHAnsi" w:hint="eastAsia"/>
              </w:rPr>
              <w:t>&lt;1ms</w:t>
            </w:r>
          </w:p>
        </w:tc>
      </w:tr>
      <w:tr w:rsidR="008D4F2B" w:rsidTr="004016F3">
        <w:tc>
          <w:tcPr>
            <w:tcW w:w="2364" w:type="dxa"/>
            <w:vMerge w:val="restart"/>
            <w:vAlign w:val="center"/>
          </w:tcPr>
          <w:p w:rsidR="008D4F2B" w:rsidRDefault="008D4F2B" w:rsidP="004016F3">
            <w:r>
              <w:rPr>
                <w:rFonts w:hint="eastAsia"/>
              </w:rPr>
              <w:t>环境参数</w:t>
            </w:r>
          </w:p>
        </w:tc>
        <w:tc>
          <w:tcPr>
            <w:tcW w:w="2375" w:type="dxa"/>
          </w:tcPr>
          <w:p w:rsidR="008D4F2B" w:rsidRDefault="008D4F2B" w:rsidP="004016F3">
            <w:r>
              <w:rPr>
                <w:rFonts w:hint="eastAsia"/>
              </w:rPr>
              <w:t>工作温度</w:t>
            </w:r>
          </w:p>
        </w:tc>
        <w:tc>
          <w:tcPr>
            <w:tcW w:w="2398" w:type="dxa"/>
          </w:tcPr>
          <w:p w:rsidR="008D4F2B" w:rsidRDefault="008D4F2B" w:rsidP="004016F3">
            <w:pPr>
              <w:rPr>
                <w:rFonts w:eastAsiaTheme="minorHAnsi"/>
              </w:rPr>
            </w:pPr>
            <w:r>
              <w:rPr>
                <w:rFonts w:eastAsiaTheme="minorHAnsi" w:hint="eastAsia"/>
              </w:rPr>
              <w:t>0</w:t>
            </w:r>
            <w:r w:rsidR="005A429D">
              <w:rPr>
                <w:rFonts w:ascii="等线" w:eastAsia="等线" w:hAnsi="等线" w:hint="eastAsia"/>
              </w:rPr>
              <w:t>℃</w:t>
            </w:r>
            <w:r>
              <w:rPr>
                <w:rFonts w:eastAsiaTheme="minorHAnsi" w:hint="eastAsia"/>
              </w:rPr>
              <w:t>~</w:t>
            </w:r>
            <w:r>
              <w:rPr>
                <w:rFonts w:eastAsiaTheme="minorHAnsi"/>
              </w:rPr>
              <w:t>40</w:t>
            </w:r>
            <w:r w:rsidR="005A429D">
              <w:rPr>
                <w:rFonts w:ascii="等线" w:eastAsia="等线" w:hAnsi="等线" w:hint="eastAsia"/>
              </w:rPr>
              <w:t>℃</w:t>
            </w:r>
          </w:p>
        </w:tc>
      </w:tr>
      <w:tr w:rsidR="008D4F2B" w:rsidTr="004016F3">
        <w:tc>
          <w:tcPr>
            <w:tcW w:w="2364" w:type="dxa"/>
            <w:vMerge/>
          </w:tcPr>
          <w:p w:rsidR="008D4F2B" w:rsidRDefault="008D4F2B" w:rsidP="004016F3"/>
        </w:tc>
        <w:tc>
          <w:tcPr>
            <w:tcW w:w="2375" w:type="dxa"/>
          </w:tcPr>
          <w:p w:rsidR="008D4F2B" w:rsidRDefault="008D4F2B" w:rsidP="004016F3">
            <w:r>
              <w:rPr>
                <w:rFonts w:hint="eastAsia"/>
              </w:rPr>
              <w:t>相对湿度</w:t>
            </w:r>
          </w:p>
        </w:tc>
        <w:tc>
          <w:tcPr>
            <w:tcW w:w="2398" w:type="dxa"/>
          </w:tcPr>
          <w:p w:rsidR="008D4F2B" w:rsidRDefault="008D4F2B" w:rsidP="004016F3">
            <w:pPr>
              <w:rPr>
                <w:rFonts w:eastAsiaTheme="minorHAnsi"/>
              </w:rPr>
            </w:pPr>
            <w:r>
              <w:t>0% RH</w:t>
            </w:r>
            <w:r>
              <w:t>～</w:t>
            </w:r>
            <w:r>
              <w:t>95% RH</w:t>
            </w:r>
            <w:r>
              <w:t>，无凝露</w:t>
            </w:r>
          </w:p>
        </w:tc>
      </w:tr>
      <w:tr w:rsidR="008D4F2B" w:rsidTr="004016F3">
        <w:tc>
          <w:tcPr>
            <w:tcW w:w="2364" w:type="dxa"/>
            <w:vMerge/>
          </w:tcPr>
          <w:p w:rsidR="008D4F2B" w:rsidRDefault="008D4F2B" w:rsidP="004016F3"/>
        </w:tc>
        <w:tc>
          <w:tcPr>
            <w:tcW w:w="2375" w:type="dxa"/>
            <w:vAlign w:val="center"/>
          </w:tcPr>
          <w:p w:rsidR="008D4F2B" w:rsidRDefault="008D4F2B" w:rsidP="004016F3">
            <w:r>
              <w:rPr>
                <w:rFonts w:hint="eastAsia"/>
              </w:rPr>
              <w:t>接口类型</w:t>
            </w:r>
          </w:p>
        </w:tc>
        <w:tc>
          <w:tcPr>
            <w:tcW w:w="2398" w:type="dxa"/>
          </w:tcPr>
          <w:p w:rsidR="008D4F2B" w:rsidRDefault="008D4F2B" w:rsidP="004016F3">
            <w:r>
              <w:rPr>
                <w:rFonts w:hint="eastAsia"/>
              </w:rPr>
              <w:t>干接点</w:t>
            </w:r>
            <w:r>
              <w:rPr>
                <w:rFonts w:hint="eastAsia"/>
              </w:rPr>
              <w:t>/SNMP/</w:t>
            </w:r>
            <w:r>
              <w:t>M</w:t>
            </w:r>
            <w:r>
              <w:rPr>
                <w:rFonts w:hint="eastAsia"/>
              </w:rPr>
              <w:t>od</w:t>
            </w:r>
            <w:r>
              <w:t>B</w:t>
            </w:r>
            <w:r>
              <w:rPr>
                <w:rFonts w:hint="eastAsia"/>
              </w:rPr>
              <w:t>us</w:t>
            </w:r>
          </w:p>
          <w:p w:rsidR="008D4F2B" w:rsidRDefault="008D4F2B" w:rsidP="004016F3">
            <w:r>
              <w:t>/USB</w:t>
            </w:r>
            <w:r>
              <w:rPr>
                <w:rFonts w:hint="eastAsia"/>
              </w:rPr>
              <w:t>接口</w:t>
            </w:r>
            <w:r>
              <w:rPr>
                <w:rFonts w:hint="eastAsia"/>
              </w:rPr>
              <w:t>/</w:t>
            </w:r>
            <w:r>
              <w:rPr>
                <w:rFonts w:hint="eastAsia"/>
              </w:rPr>
              <w:t>监控卡插槽</w:t>
            </w:r>
          </w:p>
        </w:tc>
      </w:tr>
    </w:tbl>
    <w:p w:rsidR="008D4F2B" w:rsidRDefault="008D4F2B" w:rsidP="008D4F2B">
      <w:r>
        <w:rPr>
          <w:rFonts w:hint="eastAsia"/>
        </w:rPr>
        <w:t xml:space="preserve">  </w:t>
      </w:r>
    </w:p>
    <w:p w:rsidR="008D4F2B" w:rsidRDefault="008D4F2B" w:rsidP="008D4F2B">
      <w:pPr>
        <w:pStyle w:val="ad"/>
        <w:numPr>
          <w:ilvl w:val="0"/>
          <w:numId w:val="20"/>
        </w:numPr>
        <w:ind w:firstLineChars="0"/>
      </w:pPr>
      <w:r>
        <w:rPr>
          <w:rFonts w:hint="eastAsia"/>
        </w:rPr>
        <w:t>蓄</w:t>
      </w:r>
      <w:r w:rsidRPr="00FA6ACF">
        <w:rPr>
          <w:rFonts w:hint="eastAsia"/>
        </w:rPr>
        <w:t>电池技术要求</w:t>
      </w:r>
    </w:p>
    <w:p w:rsidR="008D4F2B" w:rsidRDefault="008D4F2B" w:rsidP="008D4F2B">
      <w:pPr>
        <w:pStyle w:val="ad"/>
        <w:numPr>
          <w:ilvl w:val="0"/>
          <w:numId w:val="22"/>
        </w:numPr>
        <w:ind w:left="1140" w:firstLineChars="0" w:hanging="420"/>
      </w:pPr>
      <w:r>
        <w:rPr>
          <w:rFonts w:hint="eastAsia"/>
        </w:rPr>
        <w:t>蓄电池应符合《通信用阀式密封铅酸蓄电池技术要求和检验方法》</w:t>
      </w:r>
      <w:r>
        <w:rPr>
          <w:rFonts w:hint="eastAsia"/>
        </w:rPr>
        <w:t>YD/T799-1996</w:t>
      </w:r>
      <w:r>
        <w:rPr>
          <w:rFonts w:hint="eastAsia"/>
        </w:rPr>
        <w:t>的技术要求，以最新的标准规范为准。</w:t>
      </w:r>
    </w:p>
    <w:p w:rsidR="008D4F2B" w:rsidRDefault="008D4F2B" w:rsidP="008D4F2B">
      <w:pPr>
        <w:pStyle w:val="ad"/>
        <w:numPr>
          <w:ilvl w:val="0"/>
          <w:numId w:val="22"/>
        </w:numPr>
        <w:ind w:left="1140" w:firstLineChars="0" w:hanging="420"/>
      </w:pPr>
      <w:r>
        <w:rPr>
          <w:rFonts w:hint="eastAsia"/>
        </w:rPr>
        <w:t>月自放电率要求小于</w:t>
      </w:r>
      <w:r>
        <w:rPr>
          <w:rFonts w:hint="eastAsia"/>
        </w:rPr>
        <w:t>3%</w:t>
      </w:r>
      <w:r>
        <w:rPr>
          <w:rFonts w:hint="eastAsia"/>
        </w:rPr>
        <w:t>。</w:t>
      </w:r>
    </w:p>
    <w:p w:rsidR="008D4F2B" w:rsidRPr="00FA6ACF" w:rsidRDefault="008D4F2B" w:rsidP="008D4F2B">
      <w:pPr>
        <w:pStyle w:val="ad"/>
        <w:numPr>
          <w:ilvl w:val="0"/>
          <w:numId w:val="22"/>
        </w:numPr>
        <w:ind w:left="1140" w:firstLineChars="0" w:hanging="420"/>
      </w:pPr>
      <w:r>
        <w:rPr>
          <w:rFonts w:hint="eastAsia"/>
        </w:rPr>
        <w:t>电池应采用行业内知名厂商的产品。</w:t>
      </w:r>
    </w:p>
    <w:p w:rsidR="008D4F2B" w:rsidRDefault="008D4F2B" w:rsidP="008D4F2B">
      <w:pPr>
        <w:pStyle w:val="ad"/>
        <w:numPr>
          <w:ilvl w:val="0"/>
          <w:numId w:val="20"/>
        </w:numPr>
        <w:ind w:firstLineChars="0"/>
      </w:pPr>
      <w:r w:rsidRPr="00FA6ACF">
        <w:rPr>
          <w:rFonts w:hint="eastAsia"/>
        </w:rPr>
        <w:t>PDU</w:t>
      </w:r>
      <w:r w:rsidRPr="00FA6ACF">
        <w:rPr>
          <w:rFonts w:hint="eastAsia"/>
        </w:rPr>
        <w:t>技术要求</w:t>
      </w:r>
    </w:p>
    <w:p w:rsidR="008D4F2B" w:rsidRDefault="008D4F2B" w:rsidP="008D4F2B">
      <w:pPr>
        <w:pStyle w:val="ad"/>
        <w:numPr>
          <w:ilvl w:val="0"/>
          <w:numId w:val="23"/>
        </w:numPr>
        <w:ind w:left="1140" w:firstLineChars="0" w:hanging="420"/>
      </w:pPr>
      <w:r>
        <w:rPr>
          <w:rFonts w:hint="eastAsia"/>
        </w:rPr>
        <w:t>PDU</w:t>
      </w:r>
      <w:r>
        <w:rPr>
          <w:rFonts w:hint="eastAsia"/>
        </w:rPr>
        <w:t>插座容量应能满足相应的用电设备的需求。</w:t>
      </w:r>
    </w:p>
    <w:p w:rsidR="008D4F2B" w:rsidRDefault="008D4F2B" w:rsidP="008D4F2B">
      <w:pPr>
        <w:pStyle w:val="ad"/>
        <w:numPr>
          <w:ilvl w:val="0"/>
          <w:numId w:val="23"/>
        </w:numPr>
        <w:ind w:left="1140" w:firstLineChars="0" w:hanging="420"/>
      </w:pPr>
      <w:r>
        <w:t>PDU</w:t>
      </w:r>
      <w:r>
        <w:rPr>
          <w:rFonts w:hint="eastAsia"/>
        </w:rPr>
        <w:t>底壳和面板采用经典喷涂工艺处理，外表无损坏、磨痕、划伤，表明平整，具备附着力强、抗老化、防潮湿、耐腐蚀、保光保色等性能。</w:t>
      </w:r>
    </w:p>
    <w:p w:rsidR="008D4F2B" w:rsidRDefault="008D4F2B" w:rsidP="008D4F2B">
      <w:pPr>
        <w:pStyle w:val="ad"/>
        <w:numPr>
          <w:ilvl w:val="0"/>
          <w:numId w:val="23"/>
        </w:numPr>
        <w:ind w:left="1140" w:firstLineChars="0" w:hanging="420"/>
      </w:pPr>
      <w:r>
        <w:rPr>
          <w:rFonts w:hint="eastAsia"/>
        </w:rPr>
        <w:t>PDU</w:t>
      </w:r>
      <w:r>
        <w:rPr>
          <w:rFonts w:hint="eastAsia"/>
        </w:rPr>
        <w:t>主要技术参数</w:t>
      </w:r>
    </w:p>
    <w:tbl>
      <w:tblPr>
        <w:tblStyle w:val="ae"/>
        <w:tblW w:w="0" w:type="auto"/>
        <w:tblInd w:w="1440" w:type="dxa"/>
        <w:tblLook w:val="04A0" w:firstRow="1" w:lastRow="0" w:firstColumn="1" w:lastColumn="0" w:noHBand="0" w:noVBand="1"/>
      </w:tblPr>
      <w:tblGrid>
        <w:gridCol w:w="3351"/>
        <w:gridCol w:w="3426"/>
      </w:tblGrid>
      <w:tr w:rsidR="008D4F2B" w:rsidTr="004016F3">
        <w:tc>
          <w:tcPr>
            <w:tcW w:w="3351" w:type="dxa"/>
            <w:shd w:val="clear" w:color="auto" w:fill="C4BC96" w:themeFill="background2" w:themeFillShade="BF"/>
          </w:tcPr>
          <w:p w:rsidR="008D4F2B" w:rsidRDefault="008D4F2B" w:rsidP="004016F3">
            <w:pPr>
              <w:pStyle w:val="ad"/>
              <w:ind w:firstLineChars="0" w:firstLine="0"/>
            </w:pPr>
            <w:r>
              <w:rPr>
                <w:rFonts w:hint="eastAsia"/>
              </w:rPr>
              <w:t>参数类别</w:t>
            </w:r>
          </w:p>
        </w:tc>
        <w:tc>
          <w:tcPr>
            <w:tcW w:w="3426" w:type="dxa"/>
            <w:shd w:val="clear" w:color="auto" w:fill="C4BC96" w:themeFill="background2" w:themeFillShade="BF"/>
          </w:tcPr>
          <w:p w:rsidR="008D4F2B" w:rsidRDefault="008D4F2B" w:rsidP="004016F3">
            <w:pPr>
              <w:pStyle w:val="ad"/>
              <w:ind w:firstLineChars="0" w:firstLine="0"/>
            </w:pPr>
            <w:r>
              <w:rPr>
                <w:rFonts w:hint="eastAsia"/>
              </w:rPr>
              <w:t>指标要求</w:t>
            </w:r>
          </w:p>
        </w:tc>
      </w:tr>
      <w:tr w:rsidR="008D4F2B" w:rsidTr="004016F3">
        <w:tc>
          <w:tcPr>
            <w:tcW w:w="3351" w:type="dxa"/>
          </w:tcPr>
          <w:p w:rsidR="008D4F2B" w:rsidRDefault="008D4F2B" w:rsidP="004016F3">
            <w:pPr>
              <w:pStyle w:val="ad"/>
              <w:ind w:firstLineChars="0" w:firstLine="0"/>
            </w:pPr>
            <w:r>
              <w:rPr>
                <w:rFonts w:hint="eastAsia"/>
              </w:rPr>
              <w:t>输入电压范围</w:t>
            </w:r>
          </w:p>
        </w:tc>
        <w:tc>
          <w:tcPr>
            <w:tcW w:w="3426" w:type="dxa"/>
          </w:tcPr>
          <w:p w:rsidR="008D4F2B" w:rsidRDefault="008D4F2B" w:rsidP="004016F3">
            <w:pPr>
              <w:pStyle w:val="ad"/>
              <w:ind w:firstLineChars="0" w:firstLine="0"/>
            </w:pPr>
            <w:r>
              <w:rPr>
                <w:rFonts w:hint="eastAsia"/>
              </w:rPr>
              <w:t>220V</w:t>
            </w:r>
            <w:r>
              <w:rPr>
                <w:rFonts w:eastAsiaTheme="minorHAnsi"/>
              </w:rPr>
              <w:t>±</w:t>
            </w:r>
            <w:r>
              <w:t>25%</w:t>
            </w:r>
          </w:p>
        </w:tc>
      </w:tr>
      <w:tr w:rsidR="008D4F2B" w:rsidTr="004016F3">
        <w:tc>
          <w:tcPr>
            <w:tcW w:w="3351" w:type="dxa"/>
          </w:tcPr>
          <w:p w:rsidR="008D4F2B" w:rsidRDefault="008D4F2B" w:rsidP="004016F3">
            <w:pPr>
              <w:pStyle w:val="ad"/>
              <w:ind w:firstLineChars="0" w:firstLine="0"/>
            </w:pPr>
            <w:r>
              <w:rPr>
                <w:rFonts w:hint="eastAsia"/>
              </w:rPr>
              <w:t>输入电压</w:t>
            </w:r>
          </w:p>
        </w:tc>
        <w:tc>
          <w:tcPr>
            <w:tcW w:w="3426" w:type="dxa"/>
          </w:tcPr>
          <w:p w:rsidR="008D4F2B" w:rsidRDefault="008D4F2B" w:rsidP="004016F3">
            <w:pPr>
              <w:pStyle w:val="ad"/>
              <w:ind w:firstLineChars="0" w:firstLine="0"/>
            </w:pPr>
            <w:r>
              <w:rPr>
                <w:rFonts w:hint="eastAsia"/>
              </w:rPr>
              <w:t>220V AC</w:t>
            </w:r>
          </w:p>
        </w:tc>
      </w:tr>
      <w:tr w:rsidR="008D4F2B" w:rsidTr="004016F3">
        <w:tc>
          <w:tcPr>
            <w:tcW w:w="3351" w:type="dxa"/>
          </w:tcPr>
          <w:p w:rsidR="008D4F2B" w:rsidRDefault="008D4F2B" w:rsidP="004016F3">
            <w:pPr>
              <w:pStyle w:val="ad"/>
              <w:ind w:firstLineChars="0" w:firstLine="0"/>
            </w:pPr>
            <w:r>
              <w:rPr>
                <w:rFonts w:hint="eastAsia"/>
              </w:rPr>
              <w:t>输入频率</w:t>
            </w:r>
          </w:p>
        </w:tc>
        <w:tc>
          <w:tcPr>
            <w:tcW w:w="3426" w:type="dxa"/>
          </w:tcPr>
          <w:p w:rsidR="008D4F2B" w:rsidRDefault="008D4F2B" w:rsidP="004016F3">
            <w:pPr>
              <w:pStyle w:val="ad"/>
              <w:ind w:firstLineChars="0" w:firstLine="0"/>
            </w:pPr>
            <w:r>
              <w:rPr>
                <w:rFonts w:hint="eastAsia"/>
              </w:rPr>
              <w:t>50/60Hz</w:t>
            </w:r>
          </w:p>
        </w:tc>
      </w:tr>
      <w:tr w:rsidR="008D4F2B" w:rsidTr="004016F3">
        <w:tc>
          <w:tcPr>
            <w:tcW w:w="3351" w:type="dxa"/>
          </w:tcPr>
          <w:p w:rsidR="008D4F2B" w:rsidRDefault="008D4F2B" w:rsidP="004016F3">
            <w:pPr>
              <w:pStyle w:val="ad"/>
              <w:ind w:firstLineChars="0" w:firstLine="0"/>
            </w:pPr>
            <w:r>
              <w:rPr>
                <w:rFonts w:hint="eastAsia"/>
              </w:rPr>
              <w:t>输入路数</w:t>
            </w:r>
          </w:p>
        </w:tc>
        <w:tc>
          <w:tcPr>
            <w:tcW w:w="3426" w:type="dxa"/>
          </w:tcPr>
          <w:p w:rsidR="008D4F2B" w:rsidRDefault="008D4F2B" w:rsidP="004016F3">
            <w:pPr>
              <w:pStyle w:val="ad"/>
              <w:ind w:firstLineChars="0" w:firstLine="0"/>
            </w:pPr>
            <w:r>
              <w:rPr>
                <w:rFonts w:hint="eastAsia"/>
              </w:rPr>
              <w:t>单路</w:t>
            </w:r>
          </w:p>
        </w:tc>
      </w:tr>
      <w:tr w:rsidR="008D4F2B" w:rsidTr="004016F3">
        <w:tc>
          <w:tcPr>
            <w:tcW w:w="3351" w:type="dxa"/>
            <w:shd w:val="clear" w:color="auto" w:fill="auto"/>
          </w:tcPr>
          <w:p w:rsidR="008D4F2B" w:rsidRDefault="008D4F2B" w:rsidP="004016F3">
            <w:pPr>
              <w:pStyle w:val="ad"/>
              <w:ind w:firstLineChars="0" w:firstLine="0"/>
            </w:pPr>
            <w:r w:rsidRPr="00DE3DBE">
              <w:rPr>
                <w:rFonts w:hint="eastAsia"/>
              </w:rPr>
              <w:t>总输入电流</w:t>
            </w:r>
          </w:p>
        </w:tc>
        <w:tc>
          <w:tcPr>
            <w:tcW w:w="3426" w:type="dxa"/>
          </w:tcPr>
          <w:p w:rsidR="008D4F2B" w:rsidRDefault="008D4F2B" w:rsidP="004016F3">
            <w:pPr>
              <w:pStyle w:val="ad"/>
              <w:ind w:firstLineChars="0" w:firstLine="0"/>
            </w:pPr>
            <w:r w:rsidRPr="009E737A">
              <w:rPr>
                <w:rFonts w:hint="eastAsia"/>
              </w:rPr>
              <w:t>32</w:t>
            </w:r>
            <w:r w:rsidRPr="009E737A">
              <w:t>A</w:t>
            </w:r>
          </w:p>
        </w:tc>
      </w:tr>
      <w:tr w:rsidR="008D4F2B" w:rsidTr="004016F3">
        <w:tc>
          <w:tcPr>
            <w:tcW w:w="3351" w:type="dxa"/>
          </w:tcPr>
          <w:p w:rsidR="008D4F2B" w:rsidRDefault="008D4F2B" w:rsidP="004016F3">
            <w:pPr>
              <w:pStyle w:val="ad"/>
              <w:ind w:firstLineChars="0" w:firstLine="0"/>
            </w:pPr>
            <w:r>
              <w:rPr>
                <w:rFonts w:hint="eastAsia"/>
              </w:rPr>
              <w:t>输出配电规格</w:t>
            </w:r>
          </w:p>
        </w:tc>
        <w:tc>
          <w:tcPr>
            <w:tcW w:w="3426" w:type="dxa"/>
          </w:tcPr>
          <w:p w:rsidR="008D4F2B" w:rsidRDefault="008D4F2B" w:rsidP="004016F3">
            <w:pPr>
              <w:pStyle w:val="ad"/>
              <w:ind w:firstLineChars="0" w:firstLine="0"/>
            </w:pPr>
            <w:r>
              <w:rPr>
                <w:rFonts w:hint="eastAsia"/>
              </w:rPr>
              <w:t>不低于</w:t>
            </w:r>
            <w:r>
              <w:rPr>
                <w:rFonts w:hint="eastAsia"/>
              </w:rPr>
              <w:t>12</w:t>
            </w:r>
            <w:r>
              <w:rPr>
                <w:rFonts w:hint="eastAsia"/>
              </w:rPr>
              <w:t>位</w:t>
            </w:r>
            <w:r>
              <w:rPr>
                <w:rFonts w:hint="eastAsia"/>
              </w:rPr>
              <w:t>(</w:t>
            </w:r>
            <w:r>
              <w:rPr>
                <w:rFonts w:hint="eastAsia"/>
              </w:rPr>
              <w:t>包含</w:t>
            </w:r>
            <w:r>
              <w:rPr>
                <w:rFonts w:hint="eastAsia"/>
              </w:rPr>
              <w:t>C13</w:t>
            </w:r>
            <w:r>
              <w:rPr>
                <w:rFonts w:hint="eastAsia"/>
              </w:rPr>
              <w:t>和</w:t>
            </w:r>
            <w:r>
              <w:rPr>
                <w:rFonts w:hint="eastAsia"/>
              </w:rPr>
              <w:t>C19)</w:t>
            </w:r>
          </w:p>
        </w:tc>
      </w:tr>
      <w:tr w:rsidR="008D4F2B" w:rsidTr="004016F3">
        <w:tc>
          <w:tcPr>
            <w:tcW w:w="3351" w:type="dxa"/>
          </w:tcPr>
          <w:p w:rsidR="008D4F2B" w:rsidRDefault="008D4F2B" w:rsidP="004016F3">
            <w:pPr>
              <w:pStyle w:val="ad"/>
              <w:ind w:firstLineChars="0" w:firstLine="0"/>
            </w:pPr>
            <w:r>
              <w:rPr>
                <w:rFonts w:hint="eastAsia"/>
              </w:rPr>
              <w:t>漏电流</w:t>
            </w:r>
          </w:p>
        </w:tc>
        <w:tc>
          <w:tcPr>
            <w:tcW w:w="3426" w:type="dxa"/>
          </w:tcPr>
          <w:p w:rsidR="008D4F2B" w:rsidRDefault="008D4F2B" w:rsidP="004016F3">
            <w:pPr>
              <w:pStyle w:val="ad"/>
              <w:ind w:firstLineChars="0" w:firstLine="0"/>
            </w:pPr>
            <w:r w:rsidRPr="009020FD">
              <w:t>≤3m</w:t>
            </w:r>
            <w:r w:rsidRPr="009020FD">
              <w:rPr>
                <w:rFonts w:hint="eastAsia"/>
              </w:rPr>
              <w:t>A</w:t>
            </w:r>
          </w:p>
        </w:tc>
      </w:tr>
      <w:tr w:rsidR="008D4F2B" w:rsidTr="004016F3">
        <w:tc>
          <w:tcPr>
            <w:tcW w:w="3351" w:type="dxa"/>
          </w:tcPr>
          <w:p w:rsidR="008D4F2B" w:rsidRDefault="008D4F2B" w:rsidP="004016F3">
            <w:pPr>
              <w:pStyle w:val="ad"/>
              <w:ind w:firstLineChars="0" w:firstLine="0"/>
            </w:pPr>
            <w:r>
              <w:rPr>
                <w:rFonts w:hint="eastAsia"/>
              </w:rPr>
              <w:t>防雷电浪涌保护</w:t>
            </w:r>
          </w:p>
        </w:tc>
        <w:tc>
          <w:tcPr>
            <w:tcW w:w="3426" w:type="dxa"/>
          </w:tcPr>
          <w:p w:rsidR="008D4F2B" w:rsidRDefault="008D4F2B" w:rsidP="004016F3">
            <w:pPr>
              <w:pStyle w:val="ad"/>
              <w:ind w:firstLineChars="0" w:firstLine="0"/>
            </w:pPr>
            <w:r>
              <w:rPr>
                <w:rFonts w:hint="eastAsia"/>
              </w:rPr>
              <w:t>最大通流量不小于</w:t>
            </w:r>
            <w:r>
              <w:rPr>
                <w:rFonts w:hint="eastAsia"/>
              </w:rPr>
              <w:t>10KA</w:t>
            </w:r>
          </w:p>
        </w:tc>
      </w:tr>
      <w:tr w:rsidR="008D4F2B" w:rsidTr="004016F3">
        <w:tc>
          <w:tcPr>
            <w:tcW w:w="3351" w:type="dxa"/>
          </w:tcPr>
          <w:p w:rsidR="008D4F2B" w:rsidRDefault="008D4F2B" w:rsidP="004016F3">
            <w:pPr>
              <w:pStyle w:val="ad"/>
              <w:ind w:firstLineChars="0" w:firstLine="0"/>
            </w:pPr>
            <w:r>
              <w:rPr>
                <w:rFonts w:hint="eastAsia"/>
              </w:rPr>
              <w:t>接地电阻</w:t>
            </w:r>
          </w:p>
        </w:tc>
        <w:tc>
          <w:tcPr>
            <w:tcW w:w="3426" w:type="dxa"/>
          </w:tcPr>
          <w:p w:rsidR="008D4F2B" w:rsidRDefault="008D4F2B" w:rsidP="004016F3">
            <w:pPr>
              <w:pStyle w:val="ad"/>
              <w:ind w:firstLineChars="0" w:firstLine="0"/>
            </w:pPr>
            <w:r>
              <w:rPr>
                <w:rFonts w:asciiTheme="minorEastAsia" w:hAnsiTheme="minorEastAsia" w:hint="eastAsia"/>
              </w:rPr>
              <w:t>≥</w:t>
            </w:r>
            <w:r>
              <w:rPr>
                <w:rFonts w:hint="eastAsia"/>
              </w:rPr>
              <w:t>0.1</w:t>
            </w:r>
            <w:r w:rsidRPr="00AE26DF">
              <w:rPr>
                <w:rFonts w:hint="eastAsia"/>
              </w:rPr>
              <w:t>Ω</w:t>
            </w:r>
          </w:p>
        </w:tc>
      </w:tr>
    </w:tbl>
    <w:p w:rsidR="008D4F2B" w:rsidRPr="00FA6ACF" w:rsidRDefault="008D4F2B" w:rsidP="008D4F2B">
      <w:pPr>
        <w:pStyle w:val="ad"/>
        <w:ind w:left="1440" w:firstLineChars="0" w:firstLine="0"/>
      </w:pPr>
    </w:p>
    <w:p w:rsidR="008D4F2B" w:rsidRPr="00201D54" w:rsidRDefault="008D4F2B" w:rsidP="008D4F2B">
      <w:pPr>
        <w:pStyle w:val="ad"/>
        <w:numPr>
          <w:ilvl w:val="0"/>
          <w:numId w:val="37"/>
        </w:numPr>
        <w:ind w:firstLineChars="0"/>
        <w:rPr>
          <w:rFonts w:asciiTheme="majorHAnsi" w:eastAsiaTheme="majorEastAsia" w:hAnsiTheme="majorHAnsi" w:cstheme="majorBidi"/>
          <w:b/>
          <w:bCs/>
          <w:sz w:val="28"/>
          <w:szCs w:val="28"/>
        </w:rPr>
      </w:pPr>
      <w:r w:rsidRPr="00201D54">
        <w:rPr>
          <w:rFonts w:asciiTheme="majorHAnsi" w:eastAsiaTheme="majorEastAsia" w:hAnsiTheme="majorHAnsi" w:cstheme="majorBidi" w:hint="eastAsia"/>
          <w:b/>
          <w:bCs/>
          <w:sz w:val="28"/>
          <w:szCs w:val="28"/>
        </w:rPr>
        <w:t>机房制冷系统</w:t>
      </w:r>
    </w:p>
    <w:p w:rsidR="008D4F2B" w:rsidRPr="004F5D89" w:rsidRDefault="008D4F2B" w:rsidP="008D4F2B">
      <w:pPr>
        <w:pStyle w:val="ad"/>
        <w:numPr>
          <w:ilvl w:val="0"/>
          <w:numId w:val="34"/>
        </w:numPr>
        <w:ind w:left="777" w:firstLineChars="0"/>
        <w:rPr>
          <w:b/>
        </w:rPr>
      </w:pPr>
      <w:r>
        <w:rPr>
          <w:rFonts w:hint="eastAsia"/>
        </w:rPr>
        <w:t>机房温度要求控制在</w:t>
      </w:r>
      <w:r>
        <w:rPr>
          <w:rFonts w:hint="eastAsia"/>
        </w:rPr>
        <w:t>26</w:t>
      </w:r>
      <w:r w:rsidR="00493852">
        <w:rPr>
          <w:rFonts w:ascii="等线" w:eastAsia="等线" w:hAnsi="等线" w:hint="eastAsia"/>
        </w:rPr>
        <w:t>℃</w:t>
      </w:r>
      <w:r>
        <w:rPr>
          <w:rFonts w:hint="eastAsia"/>
        </w:rPr>
        <w:t>以下，相对湿度要求在</w:t>
      </w:r>
      <w:r>
        <w:rPr>
          <w:rFonts w:hint="eastAsia"/>
        </w:rPr>
        <w:t>20%</w:t>
      </w:r>
      <w:r>
        <w:t>RH</w:t>
      </w:r>
      <w:r>
        <w:rPr>
          <w:rFonts w:hint="eastAsia"/>
        </w:rPr>
        <w:t>~</w:t>
      </w:r>
      <w:r>
        <w:t>80</w:t>
      </w:r>
      <w:r>
        <w:rPr>
          <w:rFonts w:hint="eastAsia"/>
        </w:rPr>
        <w:t>%</w:t>
      </w:r>
      <w:r>
        <w:t>RH</w:t>
      </w:r>
      <w:r>
        <w:rPr>
          <w:rFonts w:hint="eastAsia"/>
        </w:rPr>
        <w:t>，全年全天候供应。</w:t>
      </w:r>
    </w:p>
    <w:p w:rsidR="008D4F2B" w:rsidRPr="00C0487E" w:rsidRDefault="008D4F2B" w:rsidP="008D4F2B">
      <w:pPr>
        <w:pStyle w:val="ad"/>
        <w:numPr>
          <w:ilvl w:val="0"/>
          <w:numId w:val="34"/>
        </w:numPr>
        <w:ind w:firstLineChars="0"/>
        <w:rPr>
          <w:b/>
        </w:rPr>
      </w:pPr>
      <w:r>
        <w:rPr>
          <w:rFonts w:hint="eastAsia"/>
        </w:rPr>
        <w:t>可根据实际需求采用机架式空调和密封通道结合的制冷方式，也可根据安装环境采用室内空调。</w:t>
      </w:r>
    </w:p>
    <w:p w:rsidR="008D4F2B" w:rsidRPr="004F5D89" w:rsidRDefault="008D4F2B" w:rsidP="008D4F2B">
      <w:pPr>
        <w:pStyle w:val="ad"/>
        <w:numPr>
          <w:ilvl w:val="0"/>
          <w:numId w:val="34"/>
        </w:numPr>
        <w:ind w:firstLineChars="0"/>
        <w:rPr>
          <w:b/>
        </w:rPr>
      </w:pPr>
      <w:r>
        <w:rPr>
          <w:rFonts w:hint="eastAsia"/>
        </w:rPr>
        <w:t>机架式空调技术指标要求</w:t>
      </w:r>
    </w:p>
    <w:tbl>
      <w:tblPr>
        <w:tblStyle w:val="ae"/>
        <w:tblW w:w="0" w:type="auto"/>
        <w:tblInd w:w="1413" w:type="dxa"/>
        <w:tblLook w:val="04A0" w:firstRow="1" w:lastRow="0" w:firstColumn="1" w:lastColumn="0" w:noHBand="0" w:noVBand="1"/>
      </w:tblPr>
      <w:tblGrid>
        <w:gridCol w:w="3402"/>
        <w:gridCol w:w="3402"/>
      </w:tblGrid>
      <w:tr w:rsidR="008D4F2B" w:rsidTr="004016F3">
        <w:tc>
          <w:tcPr>
            <w:tcW w:w="3402" w:type="dxa"/>
            <w:shd w:val="clear" w:color="auto" w:fill="C4BC96" w:themeFill="background2" w:themeFillShade="BF"/>
          </w:tcPr>
          <w:p w:rsidR="008D4F2B" w:rsidRDefault="008D4F2B" w:rsidP="004016F3">
            <w:pPr>
              <w:pStyle w:val="ad"/>
              <w:ind w:firstLineChars="0" w:firstLine="0"/>
            </w:pPr>
            <w:r>
              <w:rPr>
                <w:rFonts w:hint="eastAsia"/>
              </w:rPr>
              <w:t>参数类别</w:t>
            </w:r>
          </w:p>
        </w:tc>
        <w:tc>
          <w:tcPr>
            <w:tcW w:w="3402" w:type="dxa"/>
            <w:shd w:val="clear" w:color="auto" w:fill="C4BC96" w:themeFill="background2" w:themeFillShade="BF"/>
          </w:tcPr>
          <w:p w:rsidR="008D4F2B" w:rsidRDefault="008D4F2B" w:rsidP="004016F3">
            <w:pPr>
              <w:pStyle w:val="ad"/>
              <w:ind w:firstLineChars="0" w:firstLine="0"/>
            </w:pPr>
            <w:r>
              <w:rPr>
                <w:rFonts w:hint="eastAsia"/>
              </w:rPr>
              <w:t>指标要求</w:t>
            </w:r>
          </w:p>
        </w:tc>
      </w:tr>
      <w:tr w:rsidR="008D4F2B" w:rsidTr="004016F3">
        <w:tc>
          <w:tcPr>
            <w:tcW w:w="3402" w:type="dxa"/>
          </w:tcPr>
          <w:p w:rsidR="008D4F2B" w:rsidRDefault="008D4F2B" w:rsidP="004016F3">
            <w:pPr>
              <w:pStyle w:val="ad"/>
              <w:ind w:firstLineChars="0" w:firstLine="0"/>
            </w:pPr>
            <w:r>
              <w:rPr>
                <w:rFonts w:hint="eastAsia"/>
              </w:rPr>
              <w:t>电压范围</w:t>
            </w:r>
          </w:p>
        </w:tc>
        <w:tc>
          <w:tcPr>
            <w:tcW w:w="3402" w:type="dxa"/>
          </w:tcPr>
          <w:p w:rsidR="008D4F2B" w:rsidRDefault="008D4F2B" w:rsidP="004016F3">
            <w:pPr>
              <w:pStyle w:val="ad"/>
              <w:ind w:firstLineChars="0" w:firstLine="0"/>
            </w:pPr>
            <w:r>
              <w:rPr>
                <w:rFonts w:hint="eastAsia"/>
              </w:rPr>
              <w:t>198V</w:t>
            </w:r>
            <w:r>
              <w:t xml:space="preserve"> AC</w:t>
            </w:r>
            <w:r>
              <w:rPr>
                <w:rFonts w:hint="eastAsia"/>
              </w:rPr>
              <w:t>~</w:t>
            </w:r>
            <w:r>
              <w:t>264V</w:t>
            </w:r>
            <w:r>
              <w:rPr>
                <w:rFonts w:hint="eastAsia"/>
              </w:rPr>
              <w:t xml:space="preserve"> </w:t>
            </w:r>
            <w:r>
              <w:t>AC</w:t>
            </w:r>
          </w:p>
        </w:tc>
      </w:tr>
      <w:tr w:rsidR="008D4F2B" w:rsidTr="004016F3">
        <w:tc>
          <w:tcPr>
            <w:tcW w:w="3402" w:type="dxa"/>
          </w:tcPr>
          <w:p w:rsidR="008D4F2B" w:rsidRDefault="008D4F2B" w:rsidP="004016F3">
            <w:pPr>
              <w:pStyle w:val="ad"/>
              <w:ind w:firstLineChars="0" w:firstLine="0"/>
            </w:pPr>
            <w:r>
              <w:rPr>
                <w:rFonts w:hint="eastAsia"/>
              </w:rPr>
              <w:t>电源制式</w:t>
            </w:r>
          </w:p>
        </w:tc>
        <w:tc>
          <w:tcPr>
            <w:tcW w:w="3402" w:type="dxa"/>
          </w:tcPr>
          <w:p w:rsidR="008D4F2B" w:rsidRDefault="008D4F2B" w:rsidP="004016F3">
            <w:pPr>
              <w:pStyle w:val="ad"/>
              <w:ind w:firstLineChars="0" w:firstLine="0"/>
            </w:pPr>
            <w:r>
              <w:rPr>
                <w:rFonts w:hint="eastAsia"/>
              </w:rPr>
              <w:t>220V~240V AC</w:t>
            </w:r>
          </w:p>
        </w:tc>
      </w:tr>
      <w:tr w:rsidR="008D4F2B" w:rsidTr="004016F3">
        <w:tc>
          <w:tcPr>
            <w:tcW w:w="3402" w:type="dxa"/>
          </w:tcPr>
          <w:p w:rsidR="008D4F2B" w:rsidRDefault="008D4F2B" w:rsidP="004016F3">
            <w:pPr>
              <w:pStyle w:val="ad"/>
              <w:ind w:firstLineChars="0" w:firstLine="0"/>
            </w:pPr>
            <w:r>
              <w:rPr>
                <w:rFonts w:hint="eastAsia"/>
              </w:rPr>
              <w:t>输入功率</w:t>
            </w:r>
          </w:p>
        </w:tc>
        <w:tc>
          <w:tcPr>
            <w:tcW w:w="3402" w:type="dxa"/>
          </w:tcPr>
          <w:p w:rsidR="008D4F2B" w:rsidRDefault="008D4F2B" w:rsidP="004016F3">
            <w:pPr>
              <w:pStyle w:val="ad"/>
              <w:ind w:firstLineChars="0" w:firstLine="0"/>
            </w:pPr>
            <w:r>
              <w:rPr>
                <w:rFonts w:hint="eastAsia"/>
              </w:rPr>
              <w:t>10KW</w:t>
            </w:r>
          </w:p>
        </w:tc>
      </w:tr>
      <w:tr w:rsidR="008D4F2B" w:rsidTr="004016F3">
        <w:tc>
          <w:tcPr>
            <w:tcW w:w="3402" w:type="dxa"/>
          </w:tcPr>
          <w:p w:rsidR="008D4F2B" w:rsidRDefault="008D4F2B" w:rsidP="004016F3">
            <w:pPr>
              <w:pStyle w:val="ad"/>
              <w:ind w:firstLineChars="0" w:firstLine="0"/>
            </w:pPr>
            <w:r>
              <w:rPr>
                <w:rFonts w:hint="eastAsia"/>
              </w:rPr>
              <w:t>输入频率</w:t>
            </w:r>
          </w:p>
        </w:tc>
        <w:tc>
          <w:tcPr>
            <w:tcW w:w="3402" w:type="dxa"/>
          </w:tcPr>
          <w:p w:rsidR="008D4F2B" w:rsidRDefault="008D4F2B" w:rsidP="004016F3">
            <w:pPr>
              <w:pStyle w:val="ad"/>
              <w:ind w:firstLineChars="0" w:firstLine="0"/>
            </w:pPr>
            <w:r>
              <w:rPr>
                <w:rFonts w:hint="eastAsia"/>
              </w:rPr>
              <w:t>50Hz</w:t>
            </w:r>
          </w:p>
        </w:tc>
      </w:tr>
      <w:tr w:rsidR="008D4F2B" w:rsidTr="004016F3">
        <w:tc>
          <w:tcPr>
            <w:tcW w:w="3402" w:type="dxa"/>
          </w:tcPr>
          <w:p w:rsidR="008D4F2B" w:rsidRDefault="008D4F2B" w:rsidP="004016F3">
            <w:pPr>
              <w:pStyle w:val="ad"/>
              <w:ind w:firstLineChars="0" w:firstLine="0"/>
            </w:pPr>
            <w:r>
              <w:rPr>
                <w:rFonts w:hint="eastAsia"/>
              </w:rPr>
              <w:t>额定制冷量</w:t>
            </w:r>
          </w:p>
        </w:tc>
        <w:tc>
          <w:tcPr>
            <w:tcW w:w="3402" w:type="dxa"/>
          </w:tcPr>
          <w:p w:rsidR="008D4F2B" w:rsidRPr="000D7D21" w:rsidRDefault="008D4F2B" w:rsidP="004016F3">
            <w:pPr>
              <w:pStyle w:val="ad"/>
              <w:ind w:firstLineChars="0" w:firstLine="0"/>
              <w:rPr>
                <w:highlight w:val="yellow"/>
              </w:rPr>
            </w:pPr>
            <w:r>
              <w:rPr>
                <w:rFonts w:hint="eastAsia"/>
              </w:rPr>
              <w:t>10KW</w:t>
            </w:r>
          </w:p>
        </w:tc>
      </w:tr>
      <w:tr w:rsidR="008D4F2B" w:rsidTr="004016F3">
        <w:tc>
          <w:tcPr>
            <w:tcW w:w="3402" w:type="dxa"/>
          </w:tcPr>
          <w:p w:rsidR="008D4F2B" w:rsidRDefault="008D4F2B" w:rsidP="004016F3">
            <w:pPr>
              <w:pStyle w:val="ad"/>
              <w:ind w:firstLineChars="0" w:firstLine="0"/>
            </w:pPr>
            <w:r>
              <w:rPr>
                <w:rFonts w:hint="eastAsia"/>
              </w:rPr>
              <w:t>安装方式</w:t>
            </w:r>
          </w:p>
        </w:tc>
        <w:tc>
          <w:tcPr>
            <w:tcW w:w="3402" w:type="dxa"/>
          </w:tcPr>
          <w:p w:rsidR="008D4F2B" w:rsidRDefault="008D4F2B" w:rsidP="004016F3">
            <w:pPr>
              <w:pStyle w:val="ad"/>
              <w:ind w:firstLineChars="0" w:firstLine="0"/>
            </w:pPr>
            <w:r>
              <w:rPr>
                <w:rFonts w:hint="eastAsia"/>
              </w:rPr>
              <w:t>机架式安装</w:t>
            </w:r>
          </w:p>
        </w:tc>
      </w:tr>
      <w:tr w:rsidR="008D4F2B" w:rsidTr="004016F3">
        <w:tc>
          <w:tcPr>
            <w:tcW w:w="3402" w:type="dxa"/>
          </w:tcPr>
          <w:p w:rsidR="008D4F2B" w:rsidRDefault="008D4F2B" w:rsidP="004016F3">
            <w:pPr>
              <w:pStyle w:val="ad"/>
              <w:ind w:firstLineChars="0" w:firstLine="0"/>
            </w:pPr>
            <w:r>
              <w:rPr>
                <w:rFonts w:hint="eastAsia"/>
              </w:rPr>
              <w:t>走管方式</w:t>
            </w:r>
          </w:p>
        </w:tc>
        <w:tc>
          <w:tcPr>
            <w:tcW w:w="3402" w:type="dxa"/>
          </w:tcPr>
          <w:p w:rsidR="008D4F2B" w:rsidRDefault="008D4F2B" w:rsidP="004016F3">
            <w:pPr>
              <w:pStyle w:val="ad"/>
              <w:ind w:firstLineChars="0" w:firstLine="0"/>
            </w:pPr>
            <w:r>
              <w:rPr>
                <w:rFonts w:hint="eastAsia"/>
              </w:rPr>
              <w:t>上</w:t>
            </w:r>
            <w:r>
              <w:rPr>
                <w:rFonts w:hint="eastAsia"/>
              </w:rPr>
              <w:t>/</w:t>
            </w:r>
            <w:r>
              <w:rPr>
                <w:rFonts w:hint="eastAsia"/>
              </w:rPr>
              <w:t>下走管</w:t>
            </w:r>
          </w:p>
        </w:tc>
      </w:tr>
      <w:tr w:rsidR="008D4F2B" w:rsidTr="004016F3">
        <w:tc>
          <w:tcPr>
            <w:tcW w:w="3402" w:type="dxa"/>
          </w:tcPr>
          <w:p w:rsidR="008D4F2B" w:rsidRDefault="008D4F2B" w:rsidP="004016F3">
            <w:pPr>
              <w:pStyle w:val="ad"/>
              <w:ind w:firstLineChars="0" w:firstLine="0"/>
            </w:pPr>
            <w:r>
              <w:rPr>
                <w:rFonts w:hint="eastAsia"/>
              </w:rPr>
              <w:t>排水方式</w:t>
            </w:r>
          </w:p>
        </w:tc>
        <w:tc>
          <w:tcPr>
            <w:tcW w:w="3402" w:type="dxa"/>
          </w:tcPr>
          <w:p w:rsidR="008D4F2B" w:rsidRDefault="008D4F2B" w:rsidP="004016F3">
            <w:pPr>
              <w:pStyle w:val="ad"/>
              <w:ind w:firstLineChars="0" w:firstLine="0"/>
            </w:pPr>
            <w:r>
              <w:rPr>
                <w:rFonts w:hint="eastAsia"/>
              </w:rPr>
              <w:t>上</w:t>
            </w:r>
            <w:r w:rsidR="009227AB">
              <w:rPr>
                <w:rFonts w:hint="eastAsia"/>
              </w:rPr>
              <w:t>/</w:t>
            </w:r>
            <w:r w:rsidR="009227AB">
              <w:rPr>
                <w:rFonts w:hint="eastAsia"/>
              </w:rPr>
              <w:t>下</w:t>
            </w:r>
            <w:r>
              <w:rPr>
                <w:rFonts w:hint="eastAsia"/>
              </w:rPr>
              <w:t>排水，支持强排水</w:t>
            </w:r>
          </w:p>
        </w:tc>
      </w:tr>
      <w:tr w:rsidR="008D4F2B" w:rsidTr="004016F3">
        <w:tc>
          <w:tcPr>
            <w:tcW w:w="3402" w:type="dxa"/>
          </w:tcPr>
          <w:p w:rsidR="008D4F2B" w:rsidRDefault="008D4F2B" w:rsidP="004016F3">
            <w:pPr>
              <w:pStyle w:val="ad"/>
              <w:ind w:firstLineChars="0" w:firstLine="0"/>
            </w:pPr>
            <w:r>
              <w:rPr>
                <w:rFonts w:hint="eastAsia"/>
              </w:rPr>
              <w:t>工作温度</w:t>
            </w:r>
          </w:p>
        </w:tc>
        <w:tc>
          <w:tcPr>
            <w:tcW w:w="3402" w:type="dxa"/>
          </w:tcPr>
          <w:p w:rsidR="008D4F2B" w:rsidRDefault="008D4F2B" w:rsidP="004016F3">
            <w:pPr>
              <w:pStyle w:val="ad"/>
              <w:ind w:firstLineChars="0" w:firstLine="0"/>
            </w:pPr>
            <w:r>
              <w:rPr>
                <w:rFonts w:eastAsiaTheme="minorHAnsi" w:hint="eastAsia"/>
              </w:rPr>
              <w:t>0</w:t>
            </w:r>
            <w:r w:rsidR="009227AB">
              <w:rPr>
                <w:rFonts w:ascii="等线" w:eastAsia="等线" w:hAnsi="等线" w:hint="eastAsia"/>
              </w:rPr>
              <w:t>℃</w:t>
            </w:r>
            <w:r>
              <w:rPr>
                <w:rFonts w:eastAsiaTheme="minorHAnsi" w:hint="eastAsia"/>
              </w:rPr>
              <w:t>~</w:t>
            </w:r>
            <w:r>
              <w:rPr>
                <w:rFonts w:eastAsiaTheme="minorHAnsi"/>
              </w:rPr>
              <w:t>40</w:t>
            </w:r>
            <w:r w:rsidR="009227AB">
              <w:rPr>
                <w:rFonts w:ascii="等线" w:eastAsia="等线" w:hAnsi="等线" w:hint="eastAsia"/>
              </w:rPr>
              <w:t>℃</w:t>
            </w:r>
          </w:p>
        </w:tc>
      </w:tr>
      <w:tr w:rsidR="008D4F2B" w:rsidTr="004016F3">
        <w:tc>
          <w:tcPr>
            <w:tcW w:w="3402" w:type="dxa"/>
          </w:tcPr>
          <w:p w:rsidR="008D4F2B" w:rsidRDefault="008D4F2B" w:rsidP="004016F3">
            <w:pPr>
              <w:pStyle w:val="ad"/>
              <w:ind w:firstLineChars="0" w:firstLine="0"/>
            </w:pPr>
            <w:r>
              <w:rPr>
                <w:rFonts w:hint="eastAsia"/>
              </w:rPr>
              <w:t>存储湿度</w:t>
            </w:r>
          </w:p>
        </w:tc>
        <w:tc>
          <w:tcPr>
            <w:tcW w:w="3402" w:type="dxa"/>
          </w:tcPr>
          <w:p w:rsidR="008D4F2B" w:rsidRDefault="008D4F2B" w:rsidP="004016F3">
            <w:pPr>
              <w:pStyle w:val="ad"/>
              <w:ind w:firstLineChars="0" w:firstLine="0"/>
            </w:pPr>
            <w:r>
              <w:t>5% RH</w:t>
            </w:r>
            <w:r>
              <w:t>～</w:t>
            </w:r>
            <w:r>
              <w:t>95% RH</w:t>
            </w:r>
          </w:p>
        </w:tc>
      </w:tr>
    </w:tbl>
    <w:p w:rsidR="008D4F2B" w:rsidRDefault="008D4F2B" w:rsidP="008D4F2B">
      <w:pPr>
        <w:pStyle w:val="ad"/>
        <w:ind w:left="720" w:firstLineChars="0" w:firstLine="0"/>
      </w:pPr>
    </w:p>
    <w:p w:rsidR="008D4F2B" w:rsidRPr="00201D54" w:rsidRDefault="008D4F2B" w:rsidP="008D4F2B">
      <w:pPr>
        <w:pStyle w:val="ad"/>
        <w:numPr>
          <w:ilvl w:val="0"/>
          <w:numId w:val="37"/>
        </w:numPr>
        <w:ind w:firstLineChars="0"/>
        <w:rPr>
          <w:rFonts w:asciiTheme="majorHAnsi" w:eastAsiaTheme="majorEastAsia" w:hAnsiTheme="majorHAnsi" w:cstheme="majorBidi"/>
          <w:b/>
          <w:bCs/>
          <w:sz w:val="28"/>
          <w:szCs w:val="28"/>
        </w:rPr>
      </w:pPr>
      <w:r w:rsidRPr="00201D54">
        <w:rPr>
          <w:rFonts w:asciiTheme="majorHAnsi" w:eastAsiaTheme="majorEastAsia" w:hAnsiTheme="majorHAnsi" w:cstheme="majorBidi" w:hint="eastAsia"/>
          <w:b/>
          <w:bCs/>
          <w:sz w:val="28"/>
          <w:szCs w:val="28"/>
        </w:rPr>
        <w:lastRenderedPageBreak/>
        <w:t>机房消防系统</w:t>
      </w:r>
    </w:p>
    <w:p w:rsidR="008D4F2B" w:rsidRDefault="008D4F2B" w:rsidP="008D4F2B">
      <w:pPr>
        <w:ind w:left="720" w:firstLineChars="200" w:firstLine="420"/>
      </w:pPr>
      <w:r>
        <w:rPr>
          <w:rFonts w:hint="eastAsia"/>
        </w:rPr>
        <w:t>机房消防系统应具备自动监测火情、自动报警并自动灭火的功能，供应方需提供必备的消防传感器，感温、感烟探测器、消防报警装置以及气体灭火装置。灭火系统相关指标要求见下表。</w:t>
      </w:r>
    </w:p>
    <w:tbl>
      <w:tblPr>
        <w:tblStyle w:val="ae"/>
        <w:tblW w:w="7513" w:type="dxa"/>
        <w:tblInd w:w="704" w:type="dxa"/>
        <w:tblLook w:val="04A0" w:firstRow="1" w:lastRow="0" w:firstColumn="1" w:lastColumn="0" w:noHBand="0" w:noVBand="1"/>
      </w:tblPr>
      <w:tblGrid>
        <w:gridCol w:w="678"/>
        <w:gridCol w:w="1874"/>
        <w:gridCol w:w="891"/>
        <w:gridCol w:w="668"/>
        <w:gridCol w:w="3402"/>
      </w:tblGrid>
      <w:tr w:rsidR="008D4F2B" w:rsidTr="004016F3">
        <w:tc>
          <w:tcPr>
            <w:tcW w:w="678" w:type="dxa"/>
          </w:tcPr>
          <w:p w:rsidR="008D4F2B" w:rsidRDefault="008D4F2B" w:rsidP="004016F3">
            <w:r>
              <w:rPr>
                <w:rFonts w:hint="eastAsia"/>
              </w:rPr>
              <w:t>序号</w:t>
            </w:r>
          </w:p>
        </w:tc>
        <w:tc>
          <w:tcPr>
            <w:tcW w:w="1874" w:type="dxa"/>
          </w:tcPr>
          <w:p w:rsidR="008D4F2B" w:rsidRDefault="008D4F2B" w:rsidP="004016F3">
            <w:r>
              <w:rPr>
                <w:rFonts w:hint="eastAsia"/>
              </w:rPr>
              <w:t>设备名称</w:t>
            </w:r>
          </w:p>
        </w:tc>
        <w:tc>
          <w:tcPr>
            <w:tcW w:w="891" w:type="dxa"/>
          </w:tcPr>
          <w:p w:rsidR="008D4F2B" w:rsidRDefault="008D4F2B" w:rsidP="004016F3">
            <w:r>
              <w:rPr>
                <w:rFonts w:hint="eastAsia"/>
              </w:rPr>
              <w:t>数量</w:t>
            </w:r>
          </w:p>
        </w:tc>
        <w:tc>
          <w:tcPr>
            <w:tcW w:w="668" w:type="dxa"/>
          </w:tcPr>
          <w:p w:rsidR="008D4F2B" w:rsidRDefault="008D4F2B" w:rsidP="004016F3">
            <w:r>
              <w:rPr>
                <w:rFonts w:hint="eastAsia"/>
              </w:rPr>
              <w:t>单位</w:t>
            </w:r>
          </w:p>
        </w:tc>
        <w:tc>
          <w:tcPr>
            <w:tcW w:w="3402" w:type="dxa"/>
          </w:tcPr>
          <w:p w:rsidR="008D4F2B" w:rsidRDefault="008D4F2B" w:rsidP="004016F3">
            <w:r>
              <w:rPr>
                <w:rFonts w:hint="eastAsia"/>
              </w:rPr>
              <w:t>备注</w:t>
            </w:r>
          </w:p>
        </w:tc>
      </w:tr>
      <w:tr w:rsidR="008D4F2B" w:rsidTr="004016F3">
        <w:tc>
          <w:tcPr>
            <w:tcW w:w="678" w:type="dxa"/>
          </w:tcPr>
          <w:p w:rsidR="008D4F2B" w:rsidRDefault="008D4F2B" w:rsidP="004016F3">
            <w:r>
              <w:rPr>
                <w:rFonts w:hint="eastAsia"/>
              </w:rPr>
              <w:t>1</w:t>
            </w:r>
          </w:p>
        </w:tc>
        <w:tc>
          <w:tcPr>
            <w:tcW w:w="1874" w:type="dxa"/>
          </w:tcPr>
          <w:p w:rsidR="008D4F2B" w:rsidRDefault="008D4F2B" w:rsidP="004016F3">
            <w:r>
              <w:rPr>
                <w:rFonts w:hint="eastAsia"/>
              </w:rPr>
              <w:t>柜式灭火装置</w:t>
            </w:r>
          </w:p>
        </w:tc>
        <w:tc>
          <w:tcPr>
            <w:tcW w:w="891" w:type="dxa"/>
          </w:tcPr>
          <w:p w:rsidR="008D4F2B" w:rsidRDefault="008D4F2B" w:rsidP="004016F3">
            <w:r>
              <w:rPr>
                <w:rFonts w:hint="eastAsia"/>
              </w:rPr>
              <w:t>1</w:t>
            </w:r>
          </w:p>
        </w:tc>
        <w:tc>
          <w:tcPr>
            <w:tcW w:w="668" w:type="dxa"/>
          </w:tcPr>
          <w:p w:rsidR="008D4F2B" w:rsidRDefault="008D4F2B" w:rsidP="004016F3">
            <w:r>
              <w:rPr>
                <w:rFonts w:hint="eastAsia"/>
              </w:rPr>
              <w:t>套</w:t>
            </w:r>
          </w:p>
        </w:tc>
        <w:tc>
          <w:tcPr>
            <w:tcW w:w="3402" w:type="dxa"/>
          </w:tcPr>
          <w:p w:rsidR="008D4F2B" w:rsidRDefault="008D4F2B" w:rsidP="004016F3">
            <w:r>
              <w:rPr>
                <w:rFonts w:hint="eastAsia"/>
              </w:rPr>
              <w:t>120kg</w:t>
            </w:r>
            <w:r>
              <w:rPr>
                <w:rFonts w:hint="eastAsia"/>
              </w:rPr>
              <w:t>柜式灭火装置</w:t>
            </w:r>
          </w:p>
        </w:tc>
      </w:tr>
      <w:tr w:rsidR="008D4F2B" w:rsidTr="004016F3">
        <w:tc>
          <w:tcPr>
            <w:tcW w:w="678" w:type="dxa"/>
          </w:tcPr>
          <w:p w:rsidR="008D4F2B" w:rsidRDefault="008D4F2B" w:rsidP="004016F3">
            <w:r>
              <w:rPr>
                <w:rFonts w:hint="eastAsia"/>
              </w:rPr>
              <w:t>2</w:t>
            </w:r>
          </w:p>
        </w:tc>
        <w:tc>
          <w:tcPr>
            <w:tcW w:w="1874" w:type="dxa"/>
          </w:tcPr>
          <w:p w:rsidR="008D4F2B" w:rsidRDefault="008D4F2B" w:rsidP="004016F3">
            <w:r>
              <w:rPr>
                <w:rFonts w:hint="eastAsia"/>
              </w:rPr>
              <w:t>灭火剂</w:t>
            </w:r>
          </w:p>
        </w:tc>
        <w:tc>
          <w:tcPr>
            <w:tcW w:w="891" w:type="dxa"/>
          </w:tcPr>
          <w:p w:rsidR="008D4F2B" w:rsidRDefault="008D4F2B" w:rsidP="004016F3">
            <w:r>
              <w:rPr>
                <w:rFonts w:hint="eastAsia"/>
              </w:rPr>
              <w:t>100</w:t>
            </w:r>
          </w:p>
        </w:tc>
        <w:tc>
          <w:tcPr>
            <w:tcW w:w="668" w:type="dxa"/>
          </w:tcPr>
          <w:p w:rsidR="008D4F2B" w:rsidRDefault="008D4F2B" w:rsidP="004016F3">
            <w:r>
              <w:t>K</w:t>
            </w:r>
            <w:r>
              <w:rPr>
                <w:rFonts w:hint="eastAsia"/>
              </w:rPr>
              <w:t>g</w:t>
            </w:r>
          </w:p>
        </w:tc>
        <w:tc>
          <w:tcPr>
            <w:tcW w:w="3402" w:type="dxa"/>
          </w:tcPr>
          <w:p w:rsidR="008D4F2B" w:rsidRDefault="008D4F2B" w:rsidP="004016F3">
            <w:r>
              <w:rPr>
                <w:rFonts w:hint="eastAsia"/>
              </w:rPr>
              <w:t>充装</w:t>
            </w:r>
            <w:r w:rsidRPr="00367471">
              <w:t>七氟丙烷药剂</w:t>
            </w:r>
          </w:p>
        </w:tc>
      </w:tr>
      <w:tr w:rsidR="008D4F2B" w:rsidTr="004016F3">
        <w:tc>
          <w:tcPr>
            <w:tcW w:w="678" w:type="dxa"/>
          </w:tcPr>
          <w:p w:rsidR="008D4F2B" w:rsidRDefault="008D4F2B" w:rsidP="004016F3">
            <w:r>
              <w:rPr>
                <w:rFonts w:hint="eastAsia"/>
              </w:rPr>
              <w:t>3</w:t>
            </w:r>
          </w:p>
        </w:tc>
        <w:tc>
          <w:tcPr>
            <w:tcW w:w="1874" w:type="dxa"/>
          </w:tcPr>
          <w:p w:rsidR="008D4F2B" w:rsidRDefault="008D4F2B" w:rsidP="004016F3">
            <w:r>
              <w:rPr>
                <w:rFonts w:hint="eastAsia"/>
              </w:rPr>
              <w:t>灭火控制器</w:t>
            </w:r>
          </w:p>
        </w:tc>
        <w:tc>
          <w:tcPr>
            <w:tcW w:w="891" w:type="dxa"/>
          </w:tcPr>
          <w:p w:rsidR="008D4F2B" w:rsidRDefault="008D4F2B" w:rsidP="004016F3">
            <w:r>
              <w:rPr>
                <w:rFonts w:hint="eastAsia"/>
              </w:rPr>
              <w:t>1</w:t>
            </w:r>
          </w:p>
        </w:tc>
        <w:tc>
          <w:tcPr>
            <w:tcW w:w="668" w:type="dxa"/>
          </w:tcPr>
          <w:p w:rsidR="008D4F2B" w:rsidRDefault="008D4F2B" w:rsidP="004016F3">
            <w:r>
              <w:rPr>
                <w:rFonts w:hint="eastAsia"/>
              </w:rPr>
              <w:t>套</w:t>
            </w:r>
          </w:p>
        </w:tc>
        <w:tc>
          <w:tcPr>
            <w:tcW w:w="3402" w:type="dxa"/>
          </w:tcPr>
          <w:p w:rsidR="008D4F2B" w:rsidRDefault="008D4F2B" w:rsidP="004016F3"/>
        </w:tc>
      </w:tr>
      <w:tr w:rsidR="008D4F2B" w:rsidTr="004016F3">
        <w:tc>
          <w:tcPr>
            <w:tcW w:w="678" w:type="dxa"/>
          </w:tcPr>
          <w:p w:rsidR="008D4F2B" w:rsidRDefault="008D4F2B" w:rsidP="004016F3">
            <w:r>
              <w:rPr>
                <w:rFonts w:hint="eastAsia"/>
              </w:rPr>
              <w:t>4</w:t>
            </w:r>
          </w:p>
        </w:tc>
        <w:tc>
          <w:tcPr>
            <w:tcW w:w="1874" w:type="dxa"/>
          </w:tcPr>
          <w:p w:rsidR="008D4F2B" w:rsidRDefault="008D4F2B" w:rsidP="004016F3">
            <w:r>
              <w:rPr>
                <w:rFonts w:hint="eastAsia"/>
              </w:rPr>
              <w:t>声光报警器</w:t>
            </w:r>
          </w:p>
        </w:tc>
        <w:tc>
          <w:tcPr>
            <w:tcW w:w="891" w:type="dxa"/>
          </w:tcPr>
          <w:p w:rsidR="008D4F2B" w:rsidRDefault="008D4F2B" w:rsidP="004016F3">
            <w:r>
              <w:rPr>
                <w:rFonts w:hint="eastAsia"/>
              </w:rPr>
              <w:t>1</w:t>
            </w:r>
          </w:p>
        </w:tc>
        <w:tc>
          <w:tcPr>
            <w:tcW w:w="668" w:type="dxa"/>
          </w:tcPr>
          <w:p w:rsidR="008D4F2B" w:rsidRDefault="008D4F2B" w:rsidP="004016F3">
            <w:r>
              <w:rPr>
                <w:rFonts w:hint="eastAsia"/>
              </w:rPr>
              <w:t>套</w:t>
            </w:r>
          </w:p>
        </w:tc>
        <w:tc>
          <w:tcPr>
            <w:tcW w:w="3402" w:type="dxa"/>
          </w:tcPr>
          <w:p w:rsidR="008D4F2B" w:rsidRDefault="008D4F2B" w:rsidP="004016F3"/>
        </w:tc>
      </w:tr>
      <w:tr w:rsidR="008D4F2B" w:rsidTr="004016F3">
        <w:tc>
          <w:tcPr>
            <w:tcW w:w="678" w:type="dxa"/>
          </w:tcPr>
          <w:p w:rsidR="008D4F2B" w:rsidRDefault="008D4F2B" w:rsidP="004016F3">
            <w:r>
              <w:rPr>
                <w:rFonts w:hint="eastAsia"/>
              </w:rPr>
              <w:t>5</w:t>
            </w:r>
          </w:p>
        </w:tc>
        <w:tc>
          <w:tcPr>
            <w:tcW w:w="1874" w:type="dxa"/>
          </w:tcPr>
          <w:p w:rsidR="008D4F2B" w:rsidRDefault="008D4F2B" w:rsidP="004016F3">
            <w:r>
              <w:rPr>
                <w:rFonts w:hint="eastAsia"/>
              </w:rPr>
              <w:t>放气指示灯</w:t>
            </w:r>
          </w:p>
        </w:tc>
        <w:tc>
          <w:tcPr>
            <w:tcW w:w="891" w:type="dxa"/>
          </w:tcPr>
          <w:p w:rsidR="008D4F2B" w:rsidRDefault="008D4F2B" w:rsidP="004016F3">
            <w:r>
              <w:rPr>
                <w:rFonts w:hint="eastAsia"/>
              </w:rPr>
              <w:t>1</w:t>
            </w:r>
          </w:p>
        </w:tc>
        <w:tc>
          <w:tcPr>
            <w:tcW w:w="668" w:type="dxa"/>
          </w:tcPr>
          <w:p w:rsidR="008D4F2B" w:rsidRDefault="008D4F2B" w:rsidP="004016F3">
            <w:r>
              <w:rPr>
                <w:rFonts w:hint="eastAsia"/>
              </w:rPr>
              <w:t>只</w:t>
            </w:r>
          </w:p>
        </w:tc>
        <w:tc>
          <w:tcPr>
            <w:tcW w:w="3402" w:type="dxa"/>
          </w:tcPr>
          <w:p w:rsidR="008D4F2B" w:rsidRDefault="008D4F2B" w:rsidP="004016F3"/>
        </w:tc>
      </w:tr>
      <w:tr w:rsidR="008D4F2B" w:rsidTr="004016F3">
        <w:tc>
          <w:tcPr>
            <w:tcW w:w="678" w:type="dxa"/>
          </w:tcPr>
          <w:p w:rsidR="008D4F2B" w:rsidRDefault="008D4F2B" w:rsidP="004016F3">
            <w:r>
              <w:rPr>
                <w:rFonts w:hint="eastAsia"/>
              </w:rPr>
              <w:t>6</w:t>
            </w:r>
          </w:p>
        </w:tc>
        <w:tc>
          <w:tcPr>
            <w:tcW w:w="1874" w:type="dxa"/>
          </w:tcPr>
          <w:p w:rsidR="008D4F2B" w:rsidRDefault="008D4F2B" w:rsidP="004016F3">
            <w:r>
              <w:rPr>
                <w:rFonts w:hint="eastAsia"/>
              </w:rPr>
              <w:t>自动</w:t>
            </w:r>
            <w:r>
              <w:rPr>
                <w:rFonts w:hint="eastAsia"/>
              </w:rPr>
              <w:t>/</w:t>
            </w:r>
            <w:r>
              <w:rPr>
                <w:rFonts w:hint="eastAsia"/>
              </w:rPr>
              <w:t>手动转换器</w:t>
            </w:r>
          </w:p>
        </w:tc>
        <w:tc>
          <w:tcPr>
            <w:tcW w:w="891" w:type="dxa"/>
          </w:tcPr>
          <w:p w:rsidR="008D4F2B" w:rsidRDefault="008D4F2B" w:rsidP="004016F3">
            <w:r>
              <w:rPr>
                <w:rFonts w:hint="eastAsia"/>
              </w:rPr>
              <w:t>1</w:t>
            </w:r>
          </w:p>
        </w:tc>
        <w:tc>
          <w:tcPr>
            <w:tcW w:w="668" w:type="dxa"/>
          </w:tcPr>
          <w:p w:rsidR="008D4F2B" w:rsidRDefault="008D4F2B" w:rsidP="004016F3">
            <w:r>
              <w:rPr>
                <w:rFonts w:hint="eastAsia"/>
              </w:rPr>
              <w:t>条</w:t>
            </w:r>
          </w:p>
        </w:tc>
        <w:tc>
          <w:tcPr>
            <w:tcW w:w="3402" w:type="dxa"/>
          </w:tcPr>
          <w:p w:rsidR="008D4F2B" w:rsidRDefault="008D4F2B" w:rsidP="004016F3"/>
        </w:tc>
      </w:tr>
      <w:tr w:rsidR="008D4F2B" w:rsidTr="004016F3">
        <w:tc>
          <w:tcPr>
            <w:tcW w:w="678" w:type="dxa"/>
          </w:tcPr>
          <w:p w:rsidR="008D4F2B" w:rsidRDefault="008D4F2B" w:rsidP="004016F3">
            <w:r>
              <w:rPr>
                <w:rFonts w:hint="eastAsia"/>
              </w:rPr>
              <w:t>7</w:t>
            </w:r>
          </w:p>
        </w:tc>
        <w:tc>
          <w:tcPr>
            <w:tcW w:w="1874" w:type="dxa"/>
          </w:tcPr>
          <w:p w:rsidR="008D4F2B" w:rsidRDefault="008D4F2B" w:rsidP="004016F3">
            <w:r>
              <w:rPr>
                <w:rFonts w:hint="eastAsia"/>
              </w:rPr>
              <w:t>紧急启动停止盒</w:t>
            </w:r>
          </w:p>
        </w:tc>
        <w:tc>
          <w:tcPr>
            <w:tcW w:w="891" w:type="dxa"/>
          </w:tcPr>
          <w:p w:rsidR="008D4F2B" w:rsidRDefault="008D4F2B" w:rsidP="004016F3">
            <w:r>
              <w:rPr>
                <w:rFonts w:hint="eastAsia"/>
              </w:rPr>
              <w:t>1</w:t>
            </w:r>
          </w:p>
        </w:tc>
        <w:tc>
          <w:tcPr>
            <w:tcW w:w="668" w:type="dxa"/>
          </w:tcPr>
          <w:p w:rsidR="008D4F2B" w:rsidRDefault="008D4F2B" w:rsidP="004016F3">
            <w:r>
              <w:rPr>
                <w:rFonts w:hint="eastAsia"/>
              </w:rPr>
              <w:t>只</w:t>
            </w:r>
          </w:p>
        </w:tc>
        <w:tc>
          <w:tcPr>
            <w:tcW w:w="3402" w:type="dxa"/>
          </w:tcPr>
          <w:p w:rsidR="008D4F2B" w:rsidRDefault="008D4F2B" w:rsidP="004016F3"/>
        </w:tc>
      </w:tr>
      <w:tr w:rsidR="008D4F2B" w:rsidTr="004016F3">
        <w:tc>
          <w:tcPr>
            <w:tcW w:w="678" w:type="dxa"/>
          </w:tcPr>
          <w:p w:rsidR="008D4F2B" w:rsidRDefault="008D4F2B" w:rsidP="004016F3">
            <w:r>
              <w:rPr>
                <w:rFonts w:hint="eastAsia"/>
              </w:rPr>
              <w:t>8</w:t>
            </w:r>
          </w:p>
        </w:tc>
        <w:tc>
          <w:tcPr>
            <w:tcW w:w="1874" w:type="dxa"/>
          </w:tcPr>
          <w:p w:rsidR="008D4F2B" w:rsidRDefault="008D4F2B" w:rsidP="004016F3">
            <w:r>
              <w:rPr>
                <w:rFonts w:hint="eastAsia"/>
              </w:rPr>
              <w:t>消防警铃</w:t>
            </w:r>
          </w:p>
        </w:tc>
        <w:tc>
          <w:tcPr>
            <w:tcW w:w="891" w:type="dxa"/>
          </w:tcPr>
          <w:p w:rsidR="008D4F2B" w:rsidRDefault="008D4F2B" w:rsidP="004016F3">
            <w:r>
              <w:rPr>
                <w:rFonts w:hint="eastAsia"/>
              </w:rPr>
              <w:t>1</w:t>
            </w:r>
          </w:p>
        </w:tc>
        <w:tc>
          <w:tcPr>
            <w:tcW w:w="668" w:type="dxa"/>
          </w:tcPr>
          <w:p w:rsidR="008D4F2B" w:rsidRDefault="008D4F2B" w:rsidP="004016F3">
            <w:r>
              <w:rPr>
                <w:rFonts w:hint="eastAsia"/>
              </w:rPr>
              <w:t>套</w:t>
            </w:r>
          </w:p>
        </w:tc>
        <w:tc>
          <w:tcPr>
            <w:tcW w:w="3402" w:type="dxa"/>
          </w:tcPr>
          <w:p w:rsidR="008D4F2B" w:rsidRDefault="008D4F2B" w:rsidP="004016F3"/>
        </w:tc>
      </w:tr>
      <w:tr w:rsidR="008D4F2B" w:rsidTr="004016F3">
        <w:tc>
          <w:tcPr>
            <w:tcW w:w="678" w:type="dxa"/>
          </w:tcPr>
          <w:p w:rsidR="008D4F2B" w:rsidRDefault="008D4F2B" w:rsidP="004016F3">
            <w:r>
              <w:rPr>
                <w:rFonts w:hint="eastAsia"/>
              </w:rPr>
              <w:t>9</w:t>
            </w:r>
          </w:p>
        </w:tc>
        <w:tc>
          <w:tcPr>
            <w:tcW w:w="1874" w:type="dxa"/>
          </w:tcPr>
          <w:p w:rsidR="008D4F2B" w:rsidRDefault="008D4F2B" w:rsidP="004016F3">
            <w:r>
              <w:rPr>
                <w:rFonts w:hint="eastAsia"/>
              </w:rPr>
              <w:t>感烟探测器</w:t>
            </w:r>
          </w:p>
        </w:tc>
        <w:tc>
          <w:tcPr>
            <w:tcW w:w="891" w:type="dxa"/>
          </w:tcPr>
          <w:p w:rsidR="008D4F2B" w:rsidRDefault="008D4F2B" w:rsidP="004016F3">
            <w:r>
              <w:rPr>
                <w:rFonts w:hint="eastAsia"/>
              </w:rPr>
              <w:t>2</w:t>
            </w:r>
          </w:p>
        </w:tc>
        <w:tc>
          <w:tcPr>
            <w:tcW w:w="668" w:type="dxa"/>
          </w:tcPr>
          <w:p w:rsidR="008D4F2B" w:rsidRDefault="008D4F2B" w:rsidP="004016F3">
            <w:r>
              <w:rPr>
                <w:rFonts w:hint="eastAsia"/>
              </w:rPr>
              <w:t>只</w:t>
            </w:r>
          </w:p>
        </w:tc>
        <w:tc>
          <w:tcPr>
            <w:tcW w:w="3402" w:type="dxa"/>
          </w:tcPr>
          <w:p w:rsidR="008D4F2B" w:rsidRDefault="008D4F2B" w:rsidP="004016F3">
            <w:r w:rsidRPr="00B756D8">
              <w:rPr>
                <w:rFonts w:hint="eastAsia"/>
              </w:rPr>
              <w:t>点型光电感烟探测器</w:t>
            </w:r>
          </w:p>
        </w:tc>
      </w:tr>
      <w:tr w:rsidR="008D4F2B" w:rsidTr="004016F3">
        <w:tc>
          <w:tcPr>
            <w:tcW w:w="678" w:type="dxa"/>
          </w:tcPr>
          <w:p w:rsidR="008D4F2B" w:rsidRDefault="008D4F2B" w:rsidP="004016F3">
            <w:r>
              <w:rPr>
                <w:rFonts w:hint="eastAsia"/>
              </w:rPr>
              <w:t>10</w:t>
            </w:r>
          </w:p>
        </w:tc>
        <w:tc>
          <w:tcPr>
            <w:tcW w:w="1874" w:type="dxa"/>
          </w:tcPr>
          <w:p w:rsidR="008D4F2B" w:rsidRDefault="008D4F2B" w:rsidP="004016F3">
            <w:r>
              <w:rPr>
                <w:rFonts w:hint="eastAsia"/>
              </w:rPr>
              <w:t>感温探测器</w:t>
            </w:r>
          </w:p>
        </w:tc>
        <w:tc>
          <w:tcPr>
            <w:tcW w:w="891" w:type="dxa"/>
          </w:tcPr>
          <w:p w:rsidR="008D4F2B" w:rsidRDefault="008D4F2B" w:rsidP="004016F3">
            <w:r>
              <w:rPr>
                <w:rFonts w:hint="eastAsia"/>
              </w:rPr>
              <w:t>2</w:t>
            </w:r>
          </w:p>
        </w:tc>
        <w:tc>
          <w:tcPr>
            <w:tcW w:w="668" w:type="dxa"/>
          </w:tcPr>
          <w:p w:rsidR="008D4F2B" w:rsidRDefault="008D4F2B" w:rsidP="004016F3">
            <w:r>
              <w:rPr>
                <w:rFonts w:hint="eastAsia"/>
              </w:rPr>
              <w:t>只</w:t>
            </w:r>
          </w:p>
        </w:tc>
        <w:tc>
          <w:tcPr>
            <w:tcW w:w="3402" w:type="dxa"/>
          </w:tcPr>
          <w:p w:rsidR="008D4F2B" w:rsidRDefault="008D4F2B" w:rsidP="004016F3">
            <w:r w:rsidRPr="00B756D8">
              <w:rPr>
                <w:rFonts w:hint="eastAsia"/>
              </w:rPr>
              <w:t>点型定温感温探测器</w:t>
            </w:r>
          </w:p>
        </w:tc>
      </w:tr>
      <w:tr w:rsidR="008D4F2B" w:rsidTr="004016F3">
        <w:tc>
          <w:tcPr>
            <w:tcW w:w="678" w:type="dxa"/>
          </w:tcPr>
          <w:p w:rsidR="008D4F2B" w:rsidRDefault="008D4F2B" w:rsidP="004016F3">
            <w:r>
              <w:rPr>
                <w:rFonts w:hint="eastAsia"/>
              </w:rPr>
              <w:t>11</w:t>
            </w:r>
          </w:p>
        </w:tc>
        <w:tc>
          <w:tcPr>
            <w:tcW w:w="1874" w:type="dxa"/>
          </w:tcPr>
          <w:p w:rsidR="008D4F2B" w:rsidRDefault="008D4F2B" w:rsidP="004016F3">
            <w:r>
              <w:rPr>
                <w:rFonts w:hint="eastAsia"/>
              </w:rPr>
              <w:t>消防应急灯</w:t>
            </w:r>
          </w:p>
        </w:tc>
        <w:tc>
          <w:tcPr>
            <w:tcW w:w="891" w:type="dxa"/>
          </w:tcPr>
          <w:p w:rsidR="008D4F2B" w:rsidRDefault="008D4F2B" w:rsidP="004016F3">
            <w:r>
              <w:rPr>
                <w:rFonts w:hint="eastAsia"/>
              </w:rPr>
              <w:t>2</w:t>
            </w:r>
          </w:p>
        </w:tc>
        <w:tc>
          <w:tcPr>
            <w:tcW w:w="668" w:type="dxa"/>
          </w:tcPr>
          <w:p w:rsidR="008D4F2B" w:rsidRDefault="008D4F2B" w:rsidP="004016F3">
            <w:r>
              <w:rPr>
                <w:rFonts w:hint="eastAsia"/>
              </w:rPr>
              <w:t>个</w:t>
            </w:r>
          </w:p>
        </w:tc>
        <w:tc>
          <w:tcPr>
            <w:tcW w:w="3402" w:type="dxa"/>
          </w:tcPr>
          <w:p w:rsidR="008D4F2B" w:rsidRDefault="008D4F2B" w:rsidP="004016F3"/>
        </w:tc>
      </w:tr>
      <w:tr w:rsidR="008D4F2B" w:rsidTr="004016F3">
        <w:tc>
          <w:tcPr>
            <w:tcW w:w="678" w:type="dxa"/>
          </w:tcPr>
          <w:p w:rsidR="008D4F2B" w:rsidRDefault="008D4F2B" w:rsidP="004016F3">
            <w:r>
              <w:rPr>
                <w:rFonts w:hint="eastAsia"/>
              </w:rPr>
              <w:t>12</w:t>
            </w:r>
          </w:p>
        </w:tc>
        <w:tc>
          <w:tcPr>
            <w:tcW w:w="1874" w:type="dxa"/>
          </w:tcPr>
          <w:p w:rsidR="008D4F2B" w:rsidRDefault="008D4F2B" w:rsidP="004016F3">
            <w:r>
              <w:rPr>
                <w:rFonts w:hint="eastAsia"/>
              </w:rPr>
              <w:t>消防疏散指示灯</w:t>
            </w:r>
          </w:p>
        </w:tc>
        <w:tc>
          <w:tcPr>
            <w:tcW w:w="891" w:type="dxa"/>
          </w:tcPr>
          <w:p w:rsidR="008D4F2B" w:rsidRDefault="008D4F2B" w:rsidP="004016F3">
            <w:r>
              <w:rPr>
                <w:rFonts w:hint="eastAsia"/>
              </w:rPr>
              <w:t>1</w:t>
            </w:r>
          </w:p>
        </w:tc>
        <w:tc>
          <w:tcPr>
            <w:tcW w:w="668" w:type="dxa"/>
          </w:tcPr>
          <w:p w:rsidR="008D4F2B" w:rsidRDefault="008D4F2B" w:rsidP="004016F3">
            <w:r>
              <w:rPr>
                <w:rFonts w:hint="eastAsia"/>
              </w:rPr>
              <w:t>个</w:t>
            </w:r>
          </w:p>
        </w:tc>
        <w:tc>
          <w:tcPr>
            <w:tcW w:w="3402" w:type="dxa"/>
          </w:tcPr>
          <w:p w:rsidR="008D4F2B" w:rsidRDefault="008D4F2B" w:rsidP="004016F3"/>
        </w:tc>
      </w:tr>
      <w:tr w:rsidR="008D4F2B" w:rsidTr="004016F3">
        <w:tc>
          <w:tcPr>
            <w:tcW w:w="678" w:type="dxa"/>
          </w:tcPr>
          <w:p w:rsidR="008D4F2B" w:rsidRDefault="008D4F2B" w:rsidP="004016F3">
            <w:r>
              <w:rPr>
                <w:rFonts w:hint="eastAsia"/>
              </w:rPr>
              <w:t>13</w:t>
            </w:r>
          </w:p>
        </w:tc>
        <w:tc>
          <w:tcPr>
            <w:tcW w:w="1874" w:type="dxa"/>
          </w:tcPr>
          <w:p w:rsidR="008D4F2B" w:rsidRDefault="008D4F2B" w:rsidP="004016F3">
            <w:r>
              <w:rPr>
                <w:rFonts w:hint="eastAsia"/>
              </w:rPr>
              <w:t>接线盒</w:t>
            </w:r>
          </w:p>
        </w:tc>
        <w:tc>
          <w:tcPr>
            <w:tcW w:w="891" w:type="dxa"/>
          </w:tcPr>
          <w:p w:rsidR="008D4F2B" w:rsidRDefault="008D4F2B" w:rsidP="004016F3">
            <w:r>
              <w:rPr>
                <w:rFonts w:hint="eastAsia"/>
              </w:rPr>
              <w:t>20</w:t>
            </w:r>
          </w:p>
        </w:tc>
        <w:tc>
          <w:tcPr>
            <w:tcW w:w="668" w:type="dxa"/>
          </w:tcPr>
          <w:p w:rsidR="008D4F2B" w:rsidRDefault="008D4F2B" w:rsidP="004016F3">
            <w:r>
              <w:rPr>
                <w:rFonts w:hint="eastAsia"/>
              </w:rPr>
              <w:t>个</w:t>
            </w:r>
          </w:p>
        </w:tc>
        <w:tc>
          <w:tcPr>
            <w:tcW w:w="3402" w:type="dxa"/>
          </w:tcPr>
          <w:p w:rsidR="008D4F2B" w:rsidRDefault="008D4F2B" w:rsidP="004016F3"/>
        </w:tc>
      </w:tr>
      <w:tr w:rsidR="008D4F2B" w:rsidTr="004016F3">
        <w:tc>
          <w:tcPr>
            <w:tcW w:w="678" w:type="dxa"/>
          </w:tcPr>
          <w:p w:rsidR="008D4F2B" w:rsidRDefault="008D4F2B" w:rsidP="004016F3">
            <w:r>
              <w:rPr>
                <w:rFonts w:hint="eastAsia"/>
              </w:rPr>
              <w:t>14</w:t>
            </w:r>
          </w:p>
        </w:tc>
        <w:tc>
          <w:tcPr>
            <w:tcW w:w="1874" w:type="dxa"/>
          </w:tcPr>
          <w:p w:rsidR="008D4F2B" w:rsidRDefault="008D4F2B" w:rsidP="004016F3">
            <w:r>
              <w:rPr>
                <w:rFonts w:hint="eastAsia"/>
              </w:rPr>
              <w:t>难燃电线线管</w:t>
            </w:r>
          </w:p>
        </w:tc>
        <w:tc>
          <w:tcPr>
            <w:tcW w:w="891" w:type="dxa"/>
          </w:tcPr>
          <w:p w:rsidR="008D4F2B" w:rsidRDefault="008D4F2B" w:rsidP="004016F3">
            <w:r>
              <w:rPr>
                <w:rFonts w:hint="eastAsia"/>
              </w:rPr>
              <w:t>300</w:t>
            </w:r>
          </w:p>
        </w:tc>
        <w:tc>
          <w:tcPr>
            <w:tcW w:w="668" w:type="dxa"/>
          </w:tcPr>
          <w:p w:rsidR="008D4F2B" w:rsidRDefault="008D4F2B" w:rsidP="004016F3">
            <w:r>
              <w:rPr>
                <w:rFonts w:hint="eastAsia"/>
              </w:rPr>
              <w:t>米</w:t>
            </w:r>
          </w:p>
        </w:tc>
        <w:tc>
          <w:tcPr>
            <w:tcW w:w="3402" w:type="dxa"/>
          </w:tcPr>
          <w:p w:rsidR="008D4F2B" w:rsidRDefault="008D4F2B" w:rsidP="004016F3"/>
        </w:tc>
      </w:tr>
      <w:tr w:rsidR="008D4F2B" w:rsidTr="004016F3">
        <w:tc>
          <w:tcPr>
            <w:tcW w:w="678" w:type="dxa"/>
          </w:tcPr>
          <w:p w:rsidR="008D4F2B" w:rsidRDefault="008D4F2B" w:rsidP="004016F3">
            <w:r>
              <w:rPr>
                <w:rFonts w:hint="eastAsia"/>
              </w:rPr>
              <w:t>15</w:t>
            </w:r>
          </w:p>
        </w:tc>
        <w:tc>
          <w:tcPr>
            <w:tcW w:w="1874" w:type="dxa"/>
          </w:tcPr>
          <w:p w:rsidR="008D4F2B" w:rsidRDefault="008D4F2B" w:rsidP="004016F3">
            <w:r>
              <w:rPr>
                <w:rFonts w:hint="eastAsia"/>
              </w:rPr>
              <w:t>金属线管</w:t>
            </w:r>
          </w:p>
        </w:tc>
        <w:tc>
          <w:tcPr>
            <w:tcW w:w="891" w:type="dxa"/>
          </w:tcPr>
          <w:p w:rsidR="008D4F2B" w:rsidRDefault="008D4F2B" w:rsidP="004016F3">
            <w:r>
              <w:rPr>
                <w:rFonts w:hint="eastAsia"/>
              </w:rPr>
              <w:t>30</w:t>
            </w:r>
          </w:p>
        </w:tc>
        <w:tc>
          <w:tcPr>
            <w:tcW w:w="668" w:type="dxa"/>
          </w:tcPr>
          <w:p w:rsidR="008D4F2B" w:rsidRDefault="008D4F2B" w:rsidP="004016F3">
            <w:r>
              <w:rPr>
                <w:rFonts w:hint="eastAsia"/>
              </w:rPr>
              <w:t>米</w:t>
            </w:r>
          </w:p>
        </w:tc>
        <w:tc>
          <w:tcPr>
            <w:tcW w:w="3402" w:type="dxa"/>
          </w:tcPr>
          <w:p w:rsidR="008D4F2B" w:rsidRDefault="008D4F2B" w:rsidP="004016F3">
            <w:r>
              <w:rPr>
                <w:rFonts w:hint="eastAsia"/>
              </w:rPr>
              <w:t>机房配电镀锌金属线管</w:t>
            </w:r>
          </w:p>
        </w:tc>
      </w:tr>
      <w:tr w:rsidR="008D4F2B" w:rsidTr="004016F3">
        <w:tc>
          <w:tcPr>
            <w:tcW w:w="678" w:type="dxa"/>
          </w:tcPr>
          <w:p w:rsidR="008D4F2B" w:rsidRDefault="008D4F2B" w:rsidP="004016F3">
            <w:r>
              <w:rPr>
                <w:rFonts w:hint="eastAsia"/>
              </w:rPr>
              <w:t>16</w:t>
            </w:r>
          </w:p>
        </w:tc>
        <w:tc>
          <w:tcPr>
            <w:tcW w:w="1874" w:type="dxa"/>
          </w:tcPr>
          <w:p w:rsidR="008D4F2B" w:rsidRDefault="008D4F2B" w:rsidP="004016F3">
            <w:r>
              <w:rPr>
                <w:rFonts w:hint="eastAsia"/>
              </w:rPr>
              <w:t>其它辅材</w:t>
            </w:r>
          </w:p>
        </w:tc>
        <w:tc>
          <w:tcPr>
            <w:tcW w:w="891" w:type="dxa"/>
          </w:tcPr>
          <w:p w:rsidR="008D4F2B" w:rsidRDefault="008D4F2B" w:rsidP="004016F3">
            <w:r>
              <w:rPr>
                <w:rFonts w:hint="eastAsia"/>
              </w:rPr>
              <w:t>1</w:t>
            </w:r>
          </w:p>
        </w:tc>
        <w:tc>
          <w:tcPr>
            <w:tcW w:w="668" w:type="dxa"/>
          </w:tcPr>
          <w:p w:rsidR="008D4F2B" w:rsidRDefault="008D4F2B" w:rsidP="004016F3">
            <w:r>
              <w:rPr>
                <w:rFonts w:hint="eastAsia"/>
              </w:rPr>
              <w:t>批</w:t>
            </w:r>
          </w:p>
        </w:tc>
        <w:tc>
          <w:tcPr>
            <w:tcW w:w="3402" w:type="dxa"/>
          </w:tcPr>
          <w:p w:rsidR="008D4F2B" w:rsidRDefault="008D4F2B" w:rsidP="004016F3"/>
        </w:tc>
      </w:tr>
    </w:tbl>
    <w:p w:rsidR="008D4F2B" w:rsidRDefault="008D4F2B" w:rsidP="008D4F2B"/>
    <w:p w:rsidR="008D4F2B" w:rsidRPr="00201D54" w:rsidRDefault="008D4F2B" w:rsidP="008D4F2B">
      <w:pPr>
        <w:pStyle w:val="ad"/>
        <w:numPr>
          <w:ilvl w:val="0"/>
          <w:numId w:val="37"/>
        </w:numPr>
        <w:ind w:firstLineChars="0"/>
        <w:rPr>
          <w:rFonts w:asciiTheme="majorHAnsi" w:eastAsiaTheme="majorEastAsia" w:hAnsiTheme="majorHAnsi" w:cstheme="majorBidi"/>
          <w:b/>
          <w:bCs/>
          <w:sz w:val="28"/>
          <w:szCs w:val="28"/>
        </w:rPr>
      </w:pPr>
      <w:r w:rsidRPr="00201D54">
        <w:rPr>
          <w:rFonts w:asciiTheme="majorHAnsi" w:eastAsiaTheme="majorEastAsia" w:hAnsiTheme="majorHAnsi" w:cstheme="majorBidi" w:hint="eastAsia"/>
          <w:b/>
          <w:bCs/>
          <w:sz w:val="28"/>
          <w:szCs w:val="28"/>
        </w:rPr>
        <w:t>机房防雷接地系统</w:t>
      </w:r>
    </w:p>
    <w:p w:rsidR="008D4F2B" w:rsidRDefault="008D4F2B" w:rsidP="008D4F2B">
      <w:pPr>
        <w:pStyle w:val="ad"/>
        <w:numPr>
          <w:ilvl w:val="0"/>
          <w:numId w:val="30"/>
        </w:numPr>
        <w:ind w:firstLineChars="0"/>
      </w:pPr>
      <w:r>
        <w:rPr>
          <w:rFonts w:hint="eastAsia"/>
        </w:rPr>
        <w:t>防雷系统</w:t>
      </w:r>
    </w:p>
    <w:p w:rsidR="008D4F2B" w:rsidRDefault="008D4F2B" w:rsidP="008D4F2B">
      <w:pPr>
        <w:pStyle w:val="ad"/>
        <w:numPr>
          <w:ilvl w:val="0"/>
          <w:numId w:val="31"/>
        </w:numPr>
        <w:ind w:firstLineChars="0"/>
      </w:pPr>
      <w:r>
        <w:rPr>
          <w:rFonts w:hint="eastAsia"/>
        </w:rPr>
        <w:t>电源系统要求三级防雷。</w:t>
      </w:r>
      <w:r>
        <w:t>对机房供配电系统的输入输出总配电箱、弱电机房各</w:t>
      </w:r>
      <w:r>
        <w:rPr>
          <w:rFonts w:hint="eastAsia"/>
        </w:rPr>
        <w:t>分配电箱、</w:t>
      </w:r>
      <w:r>
        <w:t>主要设备进行</w:t>
      </w:r>
      <w:r>
        <w:t xml:space="preserve"> A</w:t>
      </w:r>
      <w:r>
        <w:t>、</w:t>
      </w:r>
      <w:r>
        <w:t>B</w:t>
      </w:r>
      <w:r>
        <w:t>、</w:t>
      </w:r>
      <w:r>
        <w:t>C</w:t>
      </w:r>
      <w:r>
        <w:t>三</w:t>
      </w:r>
      <w:r>
        <w:rPr>
          <w:rFonts w:hint="eastAsia"/>
        </w:rPr>
        <w:t>级防雷。</w:t>
      </w:r>
      <w:r w:rsidR="00895937">
        <w:t>对机房内主要计算</w:t>
      </w:r>
      <w:r w:rsidR="00895937">
        <w:rPr>
          <w:rFonts w:hint="eastAsia"/>
        </w:rPr>
        <w:t>网络安全设备</w:t>
      </w:r>
      <w:r>
        <w:t>设置插座箱</w:t>
      </w:r>
      <w:r>
        <w:rPr>
          <w:rFonts w:hint="eastAsia"/>
        </w:rPr>
        <w:t>，</w:t>
      </w:r>
      <w:r>
        <w:t>同时插座箱内每一路电源安装</w:t>
      </w:r>
      <w:r>
        <w:t>C</w:t>
      </w:r>
      <w:r>
        <w:t>级防雷器</w:t>
      </w:r>
      <w:r>
        <w:rPr>
          <w:rFonts w:hint="eastAsia"/>
        </w:rPr>
        <w:t>。</w:t>
      </w:r>
    </w:p>
    <w:p w:rsidR="008D4F2B" w:rsidRDefault="008D4F2B" w:rsidP="008D4F2B">
      <w:pPr>
        <w:pStyle w:val="ad"/>
        <w:numPr>
          <w:ilvl w:val="0"/>
          <w:numId w:val="31"/>
        </w:numPr>
        <w:ind w:firstLineChars="0"/>
      </w:pPr>
      <w:r>
        <w:t>防雷器的电源连接导线采用最小截面积</w:t>
      </w:r>
      <w:r>
        <w:t>10mm</w:t>
      </w:r>
      <w:r w:rsidRPr="00841A30">
        <w:rPr>
          <w:vertAlign w:val="superscript"/>
        </w:rPr>
        <w:t>2</w:t>
      </w:r>
      <w:r>
        <w:t>的铜线</w:t>
      </w:r>
      <w:r>
        <w:rPr>
          <w:rFonts w:hint="eastAsia"/>
        </w:rPr>
        <w:t>，</w:t>
      </w:r>
      <w:r>
        <w:t>接地线采用不小于</w:t>
      </w:r>
      <w:r>
        <w:t>16mm</w:t>
      </w:r>
      <w:r w:rsidRPr="00841A30">
        <w:rPr>
          <w:vertAlign w:val="superscript"/>
        </w:rPr>
        <w:t>2</w:t>
      </w:r>
      <w:r>
        <w:t>的铜线</w:t>
      </w:r>
      <w:r>
        <w:rPr>
          <w:rFonts w:hint="eastAsia"/>
        </w:rPr>
        <w:t>。</w:t>
      </w:r>
    </w:p>
    <w:p w:rsidR="008D4F2B" w:rsidRDefault="008D4F2B" w:rsidP="008D4F2B">
      <w:pPr>
        <w:pStyle w:val="ad"/>
        <w:numPr>
          <w:ilvl w:val="0"/>
          <w:numId w:val="30"/>
        </w:numPr>
        <w:ind w:left="357" w:firstLineChars="0" w:firstLine="0"/>
      </w:pPr>
      <w:r>
        <w:rPr>
          <w:rFonts w:hint="eastAsia"/>
        </w:rPr>
        <w:t>接地系统</w:t>
      </w:r>
    </w:p>
    <w:p w:rsidR="008D4F2B" w:rsidRPr="005E46F4" w:rsidRDefault="008D4F2B" w:rsidP="008D4F2B">
      <w:pPr>
        <w:pStyle w:val="ad"/>
        <w:numPr>
          <w:ilvl w:val="0"/>
          <w:numId w:val="32"/>
        </w:numPr>
        <w:ind w:firstLineChars="0"/>
      </w:pPr>
      <w:r>
        <w:rPr>
          <w:rFonts w:hint="eastAsia"/>
        </w:rPr>
        <w:t>机房的</w:t>
      </w:r>
      <w:r>
        <w:t>综合接地电阻要求小于</w:t>
      </w:r>
      <w:r>
        <w:t>1</w:t>
      </w:r>
      <w:r>
        <w:rPr>
          <w:rFonts w:hint="eastAsia"/>
        </w:rPr>
        <w:t>欧姆，</w:t>
      </w:r>
      <w:r>
        <w:t>接地线线径不小于</w:t>
      </w:r>
      <w:r>
        <w:t>35mm</w:t>
      </w:r>
      <w:r w:rsidRPr="00841A30">
        <w:rPr>
          <w:vertAlign w:val="superscript"/>
        </w:rPr>
        <w:t>2</w:t>
      </w:r>
      <w:r>
        <w:rPr>
          <w:rFonts w:hint="eastAsia"/>
        </w:rPr>
        <w:t>。</w:t>
      </w:r>
    </w:p>
    <w:p w:rsidR="008D4F2B" w:rsidRPr="007109D7" w:rsidRDefault="008D4F2B" w:rsidP="008D4F2B">
      <w:pPr>
        <w:pStyle w:val="ad"/>
        <w:numPr>
          <w:ilvl w:val="0"/>
          <w:numId w:val="32"/>
        </w:numPr>
        <w:ind w:firstLineChars="0"/>
      </w:pPr>
      <w:r>
        <w:rPr>
          <w:rFonts w:hint="eastAsia"/>
        </w:rPr>
        <w:t>可设综合接地端子（接地电阻≤</w:t>
      </w:r>
      <w:r>
        <w:t>1</w:t>
      </w:r>
      <w:r>
        <w:rPr>
          <w:rFonts w:hint="eastAsia"/>
        </w:rPr>
        <w:t>欧姆</w:t>
      </w:r>
      <w:r>
        <w:t>）</w:t>
      </w:r>
      <w:r>
        <w:rPr>
          <w:rFonts w:hint="eastAsia"/>
        </w:rPr>
        <w:t>，</w:t>
      </w:r>
      <w:r>
        <w:t>机房的交流工作</w:t>
      </w:r>
      <w:r>
        <w:rPr>
          <w:rFonts w:hint="eastAsia"/>
        </w:rPr>
        <w:t>接地、</w:t>
      </w:r>
      <w:r>
        <w:t>安全保护接地、防雷保护接地、静电接地可共用此端子接地</w:t>
      </w:r>
      <w:r>
        <w:rPr>
          <w:rFonts w:hint="eastAsia"/>
        </w:rPr>
        <w:t>，</w:t>
      </w:r>
      <w:r>
        <w:t>接地线缆线径不小于</w:t>
      </w:r>
      <w:r>
        <w:t>16mm</w:t>
      </w:r>
      <w:r w:rsidRPr="00841A30">
        <w:rPr>
          <w:vertAlign w:val="superscript"/>
        </w:rPr>
        <w:t>2</w:t>
      </w:r>
      <w:r>
        <w:rPr>
          <w:rFonts w:hint="eastAsia"/>
        </w:rPr>
        <w:t>。</w:t>
      </w:r>
    </w:p>
    <w:p w:rsidR="008D4F2B" w:rsidRDefault="008D4F2B" w:rsidP="008D4F2B">
      <w:pPr>
        <w:pStyle w:val="ad"/>
        <w:numPr>
          <w:ilvl w:val="0"/>
          <w:numId w:val="32"/>
        </w:numPr>
        <w:ind w:firstLineChars="0"/>
      </w:pPr>
      <w:r>
        <w:t>机柜体的各金属组件</w:t>
      </w:r>
      <w:r>
        <w:t>/</w:t>
      </w:r>
      <w:r>
        <w:t>零件之间</w:t>
      </w:r>
      <w:r>
        <w:rPr>
          <w:rFonts w:hint="eastAsia"/>
        </w:rPr>
        <w:t>须</w:t>
      </w:r>
      <w:r>
        <w:t>良好搭接</w:t>
      </w:r>
      <w:r>
        <w:rPr>
          <w:rFonts w:hint="eastAsia"/>
        </w:rPr>
        <w:t>，且要求</w:t>
      </w:r>
      <w:r>
        <w:t>结构搭接面在搭接前进行喷涂保护并进行抗氧化处理，喷涂保护的表面区域确保实现两个搭接部件的搭接面完全的金属电接触。机柜总接地端子</w:t>
      </w:r>
      <w:r>
        <w:rPr>
          <w:rFonts w:hint="eastAsia"/>
        </w:rPr>
        <w:t>具</w:t>
      </w:r>
      <w:r>
        <w:t>有接地标签</w:t>
      </w:r>
      <w:r>
        <w:rPr>
          <w:rFonts w:hint="eastAsia"/>
        </w:rPr>
        <w:t>。</w:t>
      </w:r>
    </w:p>
    <w:p w:rsidR="008D4F2B" w:rsidRDefault="008D4F2B" w:rsidP="008D4F2B">
      <w:pPr>
        <w:pStyle w:val="ad"/>
        <w:numPr>
          <w:ilvl w:val="0"/>
          <w:numId w:val="30"/>
        </w:numPr>
        <w:ind w:firstLineChars="0"/>
      </w:pPr>
      <w:r>
        <w:rPr>
          <w:rFonts w:hint="eastAsia"/>
        </w:rPr>
        <w:t>防静电要求</w:t>
      </w:r>
    </w:p>
    <w:p w:rsidR="008D4F2B" w:rsidRPr="005449BD" w:rsidRDefault="008D4F2B" w:rsidP="008D4F2B">
      <w:pPr>
        <w:ind w:left="720" w:firstLineChars="200" w:firstLine="420"/>
      </w:pPr>
      <w:r>
        <w:tab/>
      </w:r>
      <w:r>
        <w:rPr>
          <w:rFonts w:hint="eastAsia"/>
        </w:rPr>
        <w:t>机房地板要满足防静电要求，需要对当前机房的地板更换为全新的防静电地板，使地板满足防静电、干净、整洁的要求</w:t>
      </w:r>
      <w:r w:rsidR="008C4438">
        <w:rPr>
          <w:rFonts w:hint="eastAsia"/>
        </w:rPr>
        <w:t>。</w:t>
      </w:r>
    </w:p>
    <w:p w:rsidR="008D4F2B" w:rsidRPr="00201D54" w:rsidRDefault="008D4F2B" w:rsidP="008D4F2B">
      <w:pPr>
        <w:pStyle w:val="ad"/>
        <w:numPr>
          <w:ilvl w:val="0"/>
          <w:numId w:val="37"/>
        </w:numPr>
        <w:ind w:firstLineChars="0"/>
        <w:rPr>
          <w:rFonts w:asciiTheme="majorHAnsi" w:eastAsiaTheme="majorEastAsia" w:hAnsiTheme="majorHAnsi" w:cstheme="majorBidi"/>
          <w:b/>
          <w:bCs/>
          <w:sz w:val="28"/>
          <w:szCs w:val="28"/>
        </w:rPr>
      </w:pPr>
      <w:r w:rsidRPr="00201D54">
        <w:rPr>
          <w:rFonts w:asciiTheme="majorHAnsi" w:eastAsiaTheme="majorEastAsia" w:hAnsiTheme="majorHAnsi" w:cstheme="majorBidi" w:hint="eastAsia"/>
          <w:b/>
          <w:bCs/>
          <w:sz w:val="28"/>
          <w:szCs w:val="28"/>
        </w:rPr>
        <w:t>机房综合布线系统</w:t>
      </w:r>
    </w:p>
    <w:p w:rsidR="008D4F2B" w:rsidRDefault="008D4F2B" w:rsidP="008D4F2B">
      <w:pPr>
        <w:pStyle w:val="ad"/>
        <w:numPr>
          <w:ilvl w:val="0"/>
          <w:numId w:val="24"/>
        </w:numPr>
        <w:ind w:firstLineChars="0"/>
      </w:pPr>
      <w:r>
        <w:rPr>
          <w:rFonts w:hint="eastAsia"/>
        </w:rPr>
        <w:t>线缆应包含必要的电源线、监控线缆和保护接地线，所有线缆均应是阻燃类型的产品，</w:t>
      </w:r>
      <w:r>
        <w:t>线缆及模块根据管理需要作颜色</w:t>
      </w:r>
      <w:r>
        <w:rPr>
          <w:rFonts w:hint="eastAsia"/>
        </w:rPr>
        <w:t>区分。</w:t>
      </w:r>
    </w:p>
    <w:p w:rsidR="008D4F2B" w:rsidRDefault="008D4F2B" w:rsidP="008D4F2B">
      <w:pPr>
        <w:pStyle w:val="ad"/>
        <w:numPr>
          <w:ilvl w:val="0"/>
          <w:numId w:val="26"/>
        </w:numPr>
        <w:ind w:firstLineChars="0"/>
      </w:pPr>
      <w:r>
        <w:rPr>
          <w:rFonts w:hint="eastAsia"/>
        </w:rPr>
        <w:lastRenderedPageBreak/>
        <w:t>电源线应包括机</w:t>
      </w:r>
      <w:r>
        <w:t>柜输入电源线、</w:t>
      </w:r>
      <w:r>
        <w:t>UPS</w:t>
      </w:r>
      <w:r>
        <w:t>到电池开关电源线、电池柜电源线、空调电源线、</w:t>
      </w:r>
      <w:r>
        <w:t>PDU</w:t>
      </w:r>
      <w:r>
        <w:t>电源线</w:t>
      </w:r>
      <w:r>
        <w:rPr>
          <w:rFonts w:hint="eastAsia"/>
        </w:rPr>
        <w:t>等。</w:t>
      </w:r>
    </w:p>
    <w:p w:rsidR="008D4F2B" w:rsidRDefault="008D4F2B" w:rsidP="008D4F2B">
      <w:pPr>
        <w:pStyle w:val="ad"/>
        <w:numPr>
          <w:ilvl w:val="0"/>
          <w:numId w:val="26"/>
        </w:numPr>
        <w:ind w:firstLineChars="0"/>
      </w:pPr>
      <w:r>
        <w:t>监控线缆</w:t>
      </w:r>
      <w:r>
        <w:rPr>
          <w:rFonts w:hint="eastAsia"/>
        </w:rPr>
        <w:t>应</w:t>
      </w:r>
      <w:r>
        <w:t>包括</w:t>
      </w:r>
      <w:r>
        <w:t>UPS</w:t>
      </w:r>
      <w:r>
        <w:t>监控线缆、温湿度传感器监控线缆、空调监控线缆、水浸传感器监控线缆、感烟探测器监控线缆、视频监控线缆和</w:t>
      </w:r>
      <w:r>
        <w:rPr>
          <w:rFonts w:hint="eastAsia"/>
        </w:rPr>
        <w:t>门禁监控</w:t>
      </w:r>
      <w:r>
        <w:t>线缆</w:t>
      </w:r>
      <w:r>
        <w:rPr>
          <w:rFonts w:hint="eastAsia"/>
        </w:rPr>
        <w:t>等。</w:t>
      </w:r>
    </w:p>
    <w:p w:rsidR="008D4F2B" w:rsidRDefault="008D4F2B" w:rsidP="008D4F2B">
      <w:pPr>
        <w:pStyle w:val="ad"/>
        <w:numPr>
          <w:ilvl w:val="0"/>
          <w:numId w:val="26"/>
        </w:numPr>
        <w:ind w:firstLineChars="0"/>
      </w:pPr>
      <w:r>
        <w:t>保护接地线包括</w:t>
      </w:r>
      <w:r>
        <w:rPr>
          <w:rFonts w:hint="eastAsia"/>
        </w:rPr>
        <w:t>IT</w:t>
      </w:r>
      <w:r>
        <w:rPr>
          <w:rFonts w:hint="eastAsia"/>
        </w:rPr>
        <w:t>机</w:t>
      </w:r>
      <w:r>
        <w:t>柜接地线、电池柜</w:t>
      </w:r>
      <w:r>
        <w:rPr>
          <w:rFonts w:hint="eastAsia"/>
        </w:rPr>
        <w:t>/</w:t>
      </w:r>
      <w:r>
        <w:rPr>
          <w:rFonts w:hint="eastAsia"/>
        </w:rPr>
        <w:t>综合柜</w:t>
      </w:r>
      <w:r>
        <w:t>接地线、空调接地线</w:t>
      </w:r>
      <w:r>
        <w:rPr>
          <w:rFonts w:hint="eastAsia"/>
        </w:rPr>
        <w:t>等。</w:t>
      </w:r>
    </w:p>
    <w:p w:rsidR="008D4F2B" w:rsidRDefault="008D4F2B" w:rsidP="008D4F2B">
      <w:pPr>
        <w:pStyle w:val="ad"/>
        <w:numPr>
          <w:ilvl w:val="0"/>
          <w:numId w:val="24"/>
        </w:numPr>
        <w:ind w:firstLineChars="0"/>
      </w:pPr>
      <w:r>
        <w:rPr>
          <w:rFonts w:hint="eastAsia"/>
        </w:rPr>
        <w:t>电缆</w:t>
      </w:r>
    </w:p>
    <w:p w:rsidR="008D4F2B" w:rsidRDefault="008D4F2B" w:rsidP="008D4F2B">
      <w:pPr>
        <w:pStyle w:val="ad"/>
        <w:numPr>
          <w:ilvl w:val="0"/>
          <w:numId w:val="25"/>
        </w:numPr>
        <w:ind w:firstLineChars="0"/>
      </w:pPr>
      <w:r>
        <w:rPr>
          <w:rFonts w:hint="eastAsia"/>
        </w:rPr>
        <w:t>电缆的各规格需符合相应的的设计要求。材料须符合</w:t>
      </w:r>
      <w:r>
        <w:rPr>
          <w:rFonts w:hint="eastAsia"/>
        </w:rPr>
        <w:t>CECS31:2006</w:t>
      </w:r>
      <w:r w:rsidRPr="00D34557">
        <w:rPr>
          <w:rFonts w:hint="eastAsia"/>
        </w:rPr>
        <w:t>《钢制电缆桥架工程设计规范》</w:t>
      </w:r>
      <w:r>
        <w:rPr>
          <w:rFonts w:hint="eastAsia"/>
        </w:rPr>
        <w:t>的</w:t>
      </w:r>
      <w:r w:rsidRPr="00D34557">
        <w:t>要求</w:t>
      </w:r>
      <w:r>
        <w:rPr>
          <w:rFonts w:hint="eastAsia"/>
        </w:rPr>
        <w:t>。</w:t>
      </w:r>
      <w:r>
        <w:t xml:space="preserve"> </w:t>
      </w:r>
    </w:p>
    <w:p w:rsidR="008D4F2B" w:rsidRDefault="008D4F2B" w:rsidP="008D4F2B">
      <w:pPr>
        <w:pStyle w:val="ad"/>
        <w:numPr>
          <w:ilvl w:val="0"/>
          <w:numId w:val="25"/>
        </w:numPr>
        <w:ind w:firstLineChars="0"/>
      </w:pPr>
      <w:r>
        <w:rPr>
          <w:rFonts w:hint="eastAsia"/>
        </w:rPr>
        <w:t>表面必须进行酸洗、磷化及热镀锌处理，</w:t>
      </w:r>
      <w:r w:rsidRPr="00D34557">
        <w:rPr>
          <w:rFonts w:hint="eastAsia"/>
        </w:rPr>
        <w:t>镀锌层厚度≥</w:t>
      </w:r>
      <w:r w:rsidRPr="00D34557">
        <w:t>50μ m</w:t>
      </w:r>
      <w:r>
        <w:rPr>
          <w:rFonts w:hint="eastAsia"/>
        </w:rPr>
        <w:t>。</w:t>
      </w:r>
    </w:p>
    <w:p w:rsidR="008D4F2B" w:rsidRDefault="008D4F2B" w:rsidP="008D4F2B">
      <w:pPr>
        <w:pStyle w:val="ad"/>
        <w:numPr>
          <w:ilvl w:val="0"/>
          <w:numId w:val="25"/>
        </w:numPr>
        <w:ind w:firstLineChars="0"/>
      </w:pPr>
      <w:r>
        <w:t>线槽内侧喷涂防火涂料</w:t>
      </w:r>
      <w:r>
        <w:rPr>
          <w:rFonts w:hint="eastAsia"/>
        </w:rPr>
        <w:t>，</w:t>
      </w:r>
      <w:r>
        <w:t>厚度满足防火</w:t>
      </w:r>
      <w:r>
        <w:t>30</w:t>
      </w:r>
      <w:r>
        <w:t>分钟</w:t>
      </w:r>
      <w:r>
        <w:rPr>
          <w:rFonts w:hint="eastAsia"/>
        </w:rPr>
        <w:t>，</w:t>
      </w:r>
      <w:r>
        <w:t>附着力</w:t>
      </w:r>
      <w:r>
        <w:t>1</w:t>
      </w:r>
      <w:r>
        <w:t>级</w:t>
      </w:r>
      <w:r>
        <w:rPr>
          <w:rFonts w:hint="eastAsia"/>
        </w:rPr>
        <w:t>，</w:t>
      </w:r>
      <w:r>
        <w:t>外观</w:t>
      </w:r>
      <w:r>
        <w:rPr>
          <w:rFonts w:hint="eastAsia"/>
        </w:rPr>
        <w:t>光滑，</w:t>
      </w:r>
      <w:r>
        <w:t>不起泡</w:t>
      </w:r>
      <w:r>
        <w:rPr>
          <w:rFonts w:hint="eastAsia"/>
        </w:rPr>
        <w:t>，</w:t>
      </w:r>
      <w:r>
        <w:t>无裂纹</w:t>
      </w:r>
      <w:r>
        <w:rPr>
          <w:rFonts w:hint="eastAsia"/>
        </w:rPr>
        <w:t>。</w:t>
      </w:r>
    </w:p>
    <w:p w:rsidR="008D4F2B" w:rsidRDefault="008D4F2B" w:rsidP="008D4F2B">
      <w:pPr>
        <w:pStyle w:val="ad"/>
        <w:numPr>
          <w:ilvl w:val="0"/>
          <w:numId w:val="25"/>
        </w:numPr>
        <w:ind w:firstLineChars="0"/>
      </w:pPr>
      <w:r>
        <w:rPr>
          <w:rFonts w:hint="eastAsia"/>
        </w:rPr>
        <w:t>走线槽区分信号线和电源线，二者应隔离铺设。</w:t>
      </w:r>
    </w:p>
    <w:p w:rsidR="008D4F2B" w:rsidRPr="00201D54" w:rsidRDefault="008D4F2B" w:rsidP="008D4F2B">
      <w:pPr>
        <w:pStyle w:val="ad"/>
        <w:numPr>
          <w:ilvl w:val="0"/>
          <w:numId w:val="37"/>
        </w:numPr>
        <w:ind w:firstLineChars="0"/>
        <w:rPr>
          <w:rFonts w:asciiTheme="majorHAnsi" w:eastAsiaTheme="majorEastAsia" w:hAnsiTheme="majorHAnsi" w:cstheme="majorBidi"/>
          <w:b/>
          <w:bCs/>
          <w:sz w:val="28"/>
          <w:szCs w:val="28"/>
        </w:rPr>
      </w:pPr>
      <w:r w:rsidRPr="00201D54">
        <w:rPr>
          <w:rFonts w:asciiTheme="majorHAnsi" w:eastAsiaTheme="majorEastAsia" w:hAnsiTheme="majorHAnsi" w:cstheme="majorBidi" w:hint="eastAsia"/>
          <w:b/>
          <w:bCs/>
          <w:sz w:val="28"/>
          <w:szCs w:val="28"/>
        </w:rPr>
        <w:t>机房</w:t>
      </w:r>
      <w:r w:rsidR="00E929B4">
        <w:rPr>
          <w:rFonts w:asciiTheme="majorHAnsi" w:eastAsiaTheme="majorEastAsia" w:hAnsiTheme="majorHAnsi" w:cstheme="majorBidi" w:hint="eastAsia"/>
          <w:b/>
          <w:bCs/>
          <w:sz w:val="28"/>
          <w:szCs w:val="28"/>
        </w:rPr>
        <w:t>动力</w:t>
      </w:r>
      <w:r w:rsidRPr="00201D54">
        <w:rPr>
          <w:rFonts w:asciiTheme="majorHAnsi" w:eastAsiaTheme="majorEastAsia" w:hAnsiTheme="majorHAnsi" w:cstheme="majorBidi" w:hint="eastAsia"/>
          <w:b/>
          <w:bCs/>
          <w:sz w:val="28"/>
          <w:szCs w:val="28"/>
        </w:rPr>
        <w:t>环境监控系统</w:t>
      </w:r>
    </w:p>
    <w:p w:rsidR="008D4F2B" w:rsidRDefault="008D4F2B" w:rsidP="008D4F2B">
      <w:pPr>
        <w:pStyle w:val="ad"/>
        <w:ind w:left="720"/>
      </w:pPr>
      <w:r>
        <w:rPr>
          <w:rFonts w:hint="eastAsia"/>
        </w:rPr>
        <w:t>机房</w:t>
      </w:r>
      <w:r w:rsidR="00907916">
        <w:rPr>
          <w:rFonts w:hint="eastAsia"/>
        </w:rPr>
        <w:t>动力</w:t>
      </w:r>
      <w:r>
        <w:rPr>
          <w:rFonts w:hint="eastAsia"/>
        </w:rPr>
        <w:t>环境监控系统需要对机房环境实施集中监控，包括机房</w:t>
      </w:r>
      <w:r>
        <w:rPr>
          <w:rFonts w:hint="eastAsia"/>
        </w:rPr>
        <w:t>UPS</w:t>
      </w:r>
      <w:r>
        <w:rPr>
          <w:rFonts w:hint="eastAsia"/>
        </w:rPr>
        <w:t>电源、</w:t>
      </w:r>
      <w:r w:rsidRPr="009B15AF">
        <w:rPr>
          <w:rFonts w:hint="eastAsia"/>
        </w:rPr>
        <w:t>电池组</w:t>
      </w:r>
      <w:r>
        <w:rPr>
          <w:rFonts w:hint="eastAsia"/>
        </w:rPr>
        <w:t>、供配电监控、主干电路、机房空调、机房温湿度、消防监控、门禁系统、漏水监控，视频监控等。</w:t>
      </w:r>
    </w:p>
    <w:p w:rsidR="008D4F2B" w:rsidRDefault="008D4F2B" w:rsidP="008D4F2B">
      <w:pPr>
        <w:pStyle w:val="ad"/>
        <w:numPr>
          <w:ilvl w:val="4"/>
          <w:numId w:val="33"/>
        </w:numPr>
        <w:ind w:left="1077" w:firstLineChars="0" w:hanging="720"/>
      </w:pPr>
      <w:r>
        <w:t>UPS</w:t>
      </w:r>
      <w:r>
        <w:rPr>
          <w:rFonts w:hint="eastAsia"/>
        </w:rPr>
        <w:t>电源监控</w:t>
      </w:r>
    </w:p>
    <w:p w:rsidR="008D4F2B" w:rsidRDefault="008D4F2B" w:rsidP="008D4F2B">
      <w:pPr>
        <w:pStyle w:val="ad"/>
        <w:numPr>
          <w:ilvl w:val="0"/>
          <w:numId w:val="35"/>
        </w:numPr>
        <w:ind w:left="1140" w:firstLineChars="0"/>
      </w:pPr>
      <w:r>
        <w:rPr>
          <w:rFonts w:hint="eastAsia"/>
        </w:rPr>
        <w:t>要求对机房</w:t>
      </w:r>
      <w:r>
        <w:rPr>
          <w:rFonts w:hint="eastAsia"/>
        </w:rPr>
        <w:t>UPS</w:t>
      </w:r>
      <w:r>
        <w:rPr>
          <w:rFonts w:hint="eastAsia"/>
        </w:rPr>
        <w:t>各部件的运行状态进行监控，例如：</w:t>
      </w:r>
      <w:r>
        <w:rPr>
          <w:rFonts w:hint="eastAsia"/>
        </w:rPr>
        <w:t>UPS</w:t>
      </w:r>
      <w:r>
        <w:rPr>
          <w:rFonts w:hint="eastAsia"/>
        </w:rPr>
        <w:t>的各个开关、整流器、逆变器、电池、旁路及输出、负载的供电状况等。</w:t>
      </w:r>
    </w:p>
    <w:p w:rsidR="008D4F2B" w:rsidRDefault="008D4F2B" w:rsidP="008D4F2B">
      <w:pPr>
        <w:pStyle w:val="ad"/>
        <w:numPr>
          <w:ilvl w:val="0"/>
          <w:numId w:val="35"/>
        </w:numPr>
        <w:ind w:left="1140" w:firstLineChars="0"/>
      </w:pPr>
      <w:r>
        <w:rPr>
          <w:rFonts w:hint="eastAsia"/>
        </w:rPr>
        <w:t>要求对机房</w:t>
      </w:r>
      <w:r>
        <w:rPr>
          <w:rFonts w:hint="eastAsia"/>
        </w:rPr>
        <w:t>UPS</w:t>
      </w:r>
      <w:r>
        <w:rPr>
          <w:rFonts w:hint="eastAsia"/>
        </w:rPr>
        <w:t>各部件的参数状态进行监控，例如：电压、电流、频率、功率、</w:t>
      </w:r>
      <w:r>
        <w:rPr>
          <w:rFonts w:hint="eastAsia"/>
        </w:rPr>
        <w:t>UPS</w:t>
      </w:r>
      <w:r>
        <w:rPr>
          <w:rFonts w:hint="eastAsia"/>
        </w:rPr>
        <w:t>温度；整流器与旁路的电压、电流；逆变器与电池的电压、电流；电池的电压、后备时间、充电量；负载的电压、电流等，各参数合理布局，通过可视化界面显示。</w:t>
      </w:r>
    </w:p>
    <w:p w:rsidR="008D4F2B" w:rsidRDefault="008D4F2B" w:rsidP="008D4F2B">
      <w:pPr>
        <w:pStyle w:val="ad"/>
        <w:numPr>
          <w:ilvl w:val="0"/>
          <w:numId w:val="35"/>
        </w:numPr>
        <w:ind w:left="1140" w:firstLineChars="0"/>
      </w:pPr>
      <w:r>
        <w:rPr>
          <w:rFonts w:hint="eastAsia"/>
        </w:rPr>
        <w:t>要求支持短信</w:t>
      </w:r>
      <w:r>
        <w:rPr>
          <w:rFonts w:hint="eastAsia"/>
        </w:rPr>
        <w:t>/</w:t>
      </w:r>
      <w:r>
        <w:rPr>
          <w:rFonts w:hint="eastAsia"/>
        </w:rPr>
        <w:t>浏览器等方式实时查看机房</w:t>
      </w:r>
      <w:r>
        <w:rPr>
          <w:rFonts w:hint="eastAsia"/>
        </w:rPr>
        <w:t>UPS</w:t>
      </w:r>
      <w:r>
        <w:rPr>
          <w:rFonts w:hint="eastAsia"/>
        </w:rPr>
        <w:t>运行状态和参数情况及其报警事件。</w:t>
      </w:r>
    </w:p>
    <w:p w:rsidR="008D4F2B" w:rsidRDefault="008D4F2B" w:rsidP="008D4F2B">
      <w:pPr>
        <w:pStyle w:val="ad"/>
        <w:numPr>
          <w:ilvl w:val="0"/>
          <w:numId w:val="35"/>
        </w:numPr>
        <w:ind w:left="1140" w:firstLineChars="0"/>
      </w:pPr>
      <w:r>
        <w:rPr>
          <w:rFonts w:hint="eastAsia"/>
        </w:rPr>
        <w:t>如果</w:t>
      </w:r>
      <w:r>
        <w:rPr>
          <w:rFonts w:hint="eastAsia"/>
        </w:rPr>
        <w:t>UPS</w:t>
      </w:r>
      <w:r>
        <w:rPr>
          <w:rFonts w:hint="eastAsia"/>
        </w:rPr>
        <w:t>参数超过告警值，系统可根据设定自动报警，通过告警指示灯及告警蜂鸣器等方式告警，支持告警历史查看</w:t>
      </w:r>
    </w:p>
    <w:p w:rsidR="008D4F2B" w:rsidRDefault="008D4F2B" w:rsidP="008D4F2B">
      <w:pPr>
        <w:pStyle w:val="ad"/>
        <w:numPr>
          <w:ilvl w:val="4"/>
          <w:numId w:val="33"/>
        </w:numPr>
        <w:ind w:left="1077" w:firstLineChars="0" w:hanging="720"/>
      </w:pPr>
      <w:r>
        <w:rPr>
          <w:rFonts w:hint="eastAsia"/>
        </w:rPr>
        <w:t>电池组监控</w:t>
      </w:r>
    </w:p>
    <w:p w:rsidR="008D4F2B" w:rsidRDefault="008D4F2B" w:rsidP="008D4F2B">
      <w:pPr>
        <w:pStyle w:val="ad"/>
        <w:numPr>
          <w:ilvl w:val="0"/>
          <w:numId w:val="29"/>
        </w:numPr>
        <w:ind w:left="1140" w:firstLineChars="0" w:hanging="420"/>
      </w:pPr>
      <w:r>
        <w:rPr>
          <w:rFonts w:hint="eastAsia"/>
        </w:rPr>
        <w:t>要求系统支持对电池组进行智能监测，可监测单体电池的电压、内阻、壳体温度和极柱温度，电池组的总电压、总电流，单体电池和电池组的充电状态、健康状况，支持对电池的脱扣管理，对监测的主要运行参数通过显示屏显示出来。</w:t>
      </w:r>
    </w:p>
    <w:p w:rsidR="008D4F2B" w:rsidRDefault="008D4F2B" w:rsidP="008D4F2B">
      <w:pPr>
        <w:pStyle w:val="ad"/>
        <w:numPr>
          <w:ilvl w:val="0"/>
          <w:numId w:val="29"/>
        </w:numPr>
        <w:ind w:left="1140" w:firstLineChars="0" w:hanging="420"/>
      </w:pPr>
      <w:r>
        <w:rPr>
          <w:rFonts w:hint="eastAsia"/>
        </w:rPr>
        <w:t>支持报警功能，对单体</w:t>
      </w:r>
      <w:r>
        <w:rPr>
          <w:rFonts w:hint="eastAsia"/>
        </w:rPr>
        <w:t>/</w:t>
      </w:r>
      <w:r>
        <w:rPr>
          <w:rFonts w:hint="eastAsia"/>
        </w:rPr>
        <w:t>电池组电压过高、过低，单体内阻过高，单体温度过高等进行报警。</w:t>
      </w:r>
    </w:p>
    <w:p w:rsidR="008D4F2B" w:rsidRDefault="008D4F2B" w:rsidP="008D4F2B">
      <w:pPr>
        <w:pStyle w:val="ad"/>
        <w:numPr>
          <w:ilvl w:val="0"/>
          <w:numId w:val="29"/>
        </w:numPr>
        <w:ind w:left="1140" w:firstLineChars="0" w:hanging="420"/>
      </w:pPr>
      <w:r>
        <w:rPr>
          <w:rFonts w:hint="eastAsia"/>
        </w:rPr>
        <w:t>支持</w:t>
      </w:r>
      <w:r>
        <w:rPr>
          <w:rFonts w:hint="eastAsia"/>
        </w:rPr>
        <w:t>RS485/</w:t>
      </w:r>
      <w:r>
        <w:rPr>
          <w:rFonts w:hint="eastAsia"/>
        </w:rPr>
        <w:t>以太网</w:t>
      </w:r>
      <w:r>
        <w:rPr>
          <w:rFonts w:hint="eastAsia"/>
        </w:rPr>
        <w:t>/</w:t>
      </w:r>
      <w:r>
        <w:rPr>
          <w:rFonts w:hint="eastAsia"/>
        </w:rPr>
        <w:t>串口等通信类接口，便于监控模块的管理。</w:t>
      </w:r>
    </w:p>
    <w:p w:rsidR="008D4F2B" w:rsidRDefault="008D4F2B" w:rsidP="008D4F2B">
      <w:pPr>
        <w:pStyle w:val="ad"/>
        <w:numPr>
          <w:ilvl w:val="0"/>
          <w:numId w:val="29"/>
        </w:numPr>
        <w:ind w:left="1140" w:firstLineChars="0" w:hanging="420"/>
      </w:pPr>
      <w:r>
        <w:rPr>
          <w:rFonts w:hint="eastAsia"/>
        </w:rPr>
        <w:t>电池组主要技术要求</w:t>
      </w:r>
    </w:p>
    <w:tbl>
      <w:tblPr>
        <w:tblStyle w:val="ae"/>
        <w:tblW w:w="0" w:type="auto"/>
        <w:tblInd w:w="1555" w:type="dxa"/>
        <w:tblLook w:val="04A0" w:firstRow="1" w:lastRow="0" w:firstColumn="1" w:lastColumn="0" w:noHBand="0" w:noVBand="1"/>
      </w:tblPr>
      <w:tblGrid>
        <w:gridCol w:w="3440"/>
        <w:gridCol w:w="3301"/>
      </w:tblGrid>
      <w:tr w:rsidR="008D4F2B" w:rsidTr="004016F3">
        <w:tc>
          <w:tcPr>
            <w:tcW w:w="3440" w:type="dxa"/>
            <w:shd w:val="clear" w:color="auto" w:fill="C4BC96" w:themeFill="background2" w:themeFillShade="BF"/>
          </w:tcPr>
          <w:p w:rsidR="008D4F2B" w:rsidRDefault="008D4F2B" w:rsidP="004016F3">
            <w:pPr>
              <w:pStyle w:val="ad"/>
              <w:ind w:firstLineChars="0" w:firstLine="0"/>
            </w:pPr>
            <w:r>
              <w:rPr>
                <w:rFonts w:hint="eastAsia"/>
              </w:rPr>
              <w:t>性能参数</w:t>
            </w:r>
          </w:p>
        </w:tc>
        <w:tc>
          <w:tcPr>
            <w:tcW w:w="3301" w:type="dxa"/>
            <w:shd w:val="clear" w:color="auto" w:fill="C4BC96" w:themeFill="background2" w:themeFillShade="BF"/>
          </w:tcPr>
          <w:p w:rsidR="008D4F2B" w:rsidRDefault="008D4F2B" w:rsidP="004016F3">
            <w:pPr>
              <w:pStyle w:val="ad"/>
              <w:ind w:firstLineChars="0" w:firstLine="0"/>
            </w:pPr>
            <w:r>
              <w:rPr>
                <w:rFonts w:hint="eastAsia"/>
              </w:rPr>
              <w:t>指标要求</w:t>
            </w:r>
          </w:p>
        </w:tc>
      </w:tr>
      <w:tr w:rsidR="008D4F2B" w:rsidTr="004016F3">
        <w:tc>
          <w:tcPr>
            <w:tcW w:w="3440" w:type="dxa"/>
          </w:tcPr>
          <w:p w:rsidR="008D4F2B" w:rsidRDefault="008D4F2B" w:rsidP="004016F3">
            <w:pPr>
              <w:pStyle w:val="ad"/>
              <w:ind w:firstLineChars="0" w:firstLine="0"/>
            </w:pPr>
            <w:r>
              <w:rPr>
                <w:rFonts w:hint="eastAsia"/>
              </w:rPr>
              <w:t>电池组电压</w:t>
            </w:r>
          </w:p>
        </w:tc>
        <w:tc>
          <w:tcPr>
            <w:tcW w:w="3301" w:type="dxa"/>
          </w:tcPr>
          <w:p w:rsidR="008D4F2B" w:rsidRDefault="008D4F2B" w:rsidP="004016F3">
            <w:pPr>
              <w:pStyle w:val="ad"/>
              <w:ind w:firstLineChars="0" w:firstLine="0"/>
            </w:pPr>
            <w:r>
              <w:rPr>
                <w:rFonts w:hint="eastAsia"/>
              </w:rPr>
              <w:t>0~</w:t>
            </w:r>
            <w:r>
              <w:t>600VDC</w:t>
            </w:r>
            <w:r>
              <w:rPr>
                <w:rFonts w:hint="eastAsia"/>
              </w:rPr>
              <w:t>，</w:t>
            </w:r>
          </w:p>
        </w:tc>
      </w:tr>
      <w:tr w:rsidR="008D4F2B" w:rsidTr="004016F3">
        <w:tc>
          <w:tcPr>
            <w:tcW w:w="3440" w:type="dxa"/>
          </w:tcPr>
          <w:p w:rsidR="008D4F2B" w:rsidRDefault="008D4F2B" w:rsidP="004016F3">
            <w:pPr>
              <w:pStyle w:val="ad"/>
              <w:ind w:firstLineChars="0" w:firstLine="0"/>
            </w:pPr>
            <w:r>
              <w:rPr>
                <w:rFonts w:hint="eastAsia"/>
              </w:rPr>
              <w:t>单体电池电压（</w:t>
            </w:r>
            <w:r>
              <w:rPr>
                <w:rFonts w:hint="eastAsia"/>
              </w:rPr>
              <w:t>6V</w:t>
            </w:r>
            <w:r>
              <w:rPr>
                <w:rFonts w:hint="eastAsia"/>
              </w:rPr>
              <w:t>、</w:t>
            </w:r>
            <w:r>
              <w:rPr>
                <w:rFonts w:hint="eastAsia"/>
              </w:rPr>
              <w:t>12V</w:t>
            </w:r>
            <w:r>
              <w:rPr>
                <w:rFonts w:hint="eastAsia"/>
              </w:rPr>
              <w:t>电池）</w:t>
            </w:r>
          </w:p>
        </w:tc>
        <w:tc>
          <w:tcPr>
            <w:tcW w:w="3301" w:type="dxa"/>
          </w:tcPr>
          <w:p w:rsidR="008D4F2B" w:rsidRDefault="008D4F2B" w:rsidP="004016F3">
            <w:pPr>
              <w:pStyle w:val="ad"/>
              <w:ind w:firstLineChars="0" w:firstLine="0"/>
            </w:pPr>
            <w:r>
              <w:rPr>
                <w:rFonts w:hint="eastAsia"/>
              </w:rPr>
              <w:t>0~</w:t>
            </w:r>
            <w:r>
              <w:t>15V</w:t>
            </w:r>
            <w:r>
              <w:rPr>
                <w:rFonts w:hint="eastAsia"/>
              </w:rPr>
              <w:t>，</w:t>
            </w:r>
            <w:r>
              <w:rPr>
                <w:rFonts w:hint="eastAsia"/>
              </w:rPr>
              <w:t>0.1%</w:t>
            </w:r>
            <w:r>
              <w:rPr>
                <w:rFonts w:eastAsiaTheme="minorHAnsi"/>
              </w:rPr>
              <w:t>±</w:t>
            </w:r>
            <w:r>
              <w:t>10</w:t>
            </w:r>
            <w:r>
              <w:rPr>
                <w:rFonts w:hint="eastAsia"/>
              </w:rPr>
              <w:t>m</w:t>
            </w:r>
            <w:r>
              <w:t xml:space="preserve">V </w:t>
            </w:r>
          </w:p>
        </w:tc>
      </w:tr>
      <w:tr w:rsidR="008D4F2B" w:rsidTr="004016F3">
        <w:tc>
          <w:tcPr>
            <w:tcW w:w="3440" w:type="dxa"/>
          </w:tcPr>
          <w:p w:rsidR="008D4F2B" w:rsidRDefault="008D4F2B" w:rsidP="004016F3">
            <w:pPr>
              <w:pStyle w:val="ad"/>
              <w:ind w:firstLineChars="0" w:firstLine="0"/>
            </w:pPr>
            <w:r>
              <w:rPr>
                <w:rFonts w:hint="eastAsia"/>
              </w:rPr>
              <w:t>单体电池内阻（</w:t>
            </w:r>
            <w:r>
              <w:rPr>
                <w:rFonts w:hint="eastAsia"/>
              </w:rPr>
              <w:t>6V</w:t>
            </w:r>
            <w:r>
              <w:rPr>
                <w:rFonts w:hint="eastAsia"/>
              </w:rPr>
              <w:t>、</w:t>
            </w:r>
            <w:r>
              <w:rPr>
                <w:rFonts w:hint="eastAsia"/>
              </w:rPr>
              <w:t>12V</w:t>
            </w:r>
            <w:r>
              <w:rPr>
                <w:rFonts w:hint="eastAsia"/>
              </w:rPr>
              <w:t>电池）</w:t>
            </w:r>
          </w:p>
        </w:tc>
        <w:tc>
          <w:tcPr>
            <w:tcW w:w="3301" w:type="dxa"/>
          </w:tcPr>
          <w:p w:rsidR="008D4F2B" w:rsidRDefault="008D4F2B" w:rsidP="004016F3">
            <w:pPr>
              <w:pStyle w:val="ad"/>
              <w:ind w:firstLineChars="0" w:firstLine="0"/>
            </w:pPr>
            <w:r>
              <w:rPr>
                <w:rFonts w:hint="eastAsia"/>
              </w:rPr>
              <w:t>0~</w:t>
            </w:r>
            <w:r>
              <w:t>65</w:t>
            </w:r>
            <w:r w:rsidRPr="00E27E98">
              <w:t xml:space="preserve">mΩ </w:t>
            </w:r>
            <w:r>
              <w:rPr>
                <w:rFonts w:hint="eastAsia"/>
              </w:rPr>
              <w:t>，</w:t>
            </w:r>
            <w:r w:rsidRPr="00E27E98">
              <w:t>1%±0. 03mΩ</w:t>
            </w:r>
          </w:p>
        </w:tc>
      </w:tr>
      <w:tr w:rsidR="008D4F2B" w:rsidTr="004016F3">
        <w:tc>
          <w:tcPr>
            <w:tcW w:w="3440" w:type="dxa"/>
          </w:tcPr>
          <w:p w:rsidR="008D4F2B" w:rsidRDefault="008D4F2B" w:rsidP="004016F3">
            <w:pPr>
              <w:pStyle w:val="ad"/>
              <w:ind w:firstLineChars="0" w:firstLine="0"/>
            </w:pPr>
            <w:r>
              <w:rPr>
                <w:rFonts w:hint="eastAsia"/>
              </w:rPr>
              <w:t>单体电池温度</w:t>
            </w:r>
          </w:p>
        </w:tc>
        <w:tc>
          <w:tcPr>
            <w:tcW w:w="3301" w:type="dxa"/>
          </w:tcPr>
          <w:p w:rsidR="008D4F2B" w:rsidRDefault="008D4F2B" w:rsidP="004016F3">
            <w:pPr>
              <w:pStyle w:val="ad"/>
              <w:ind w:firstLineChars="0" w:firstLine="0"/>
            </w:pPr>
            <w:r>
              <w:rPr>
                <w:rFonts w:hint="eastAsia"/>
              </w:rPr>
              <w:t>-</w:t>
            </w:r>
            <w:r>
              <w:t>10</w:t>
            </w:r>
            <w:r w:rsidR="009D5129">
              <w:rPr>
                <w:rFonts w:ascii="等线" w:eastAsia="等线" w:hAnsi="等线" w:hint="eastAsia"/>
              </w:rPr>
              <w:t>℃</w:t>
            </w:r>
            <w:r>
              <w:rPr>
                <w:rFonts w:hint="eastAsia"/>
              </w:rPr>
              <w:t>~</w:t>
            </w:r>
            <w:r>
              <w:t>100</w:t>
            </w:r>
            <w:r w:rsidR="009D5129">
              <w:rPr>
                <w:rFonts w:ascii="等线" w:eastAsia="等线" w:hAnsi="等线" w:hint="eastAsia"/>
              </w:rPr>
              <w:t>℃</w:t>
            </w:r>
          </w:p>
        </w:tc>
      </w:tr>
    </w:tbl>
    <w:p w:rsidR="008D4F2B" w:rsidRDefault="008D4F2B" w:rsidP="008D4F2B">
      <w:pPr>
        <w:pStyle w:val="ad"/>
        <w:numPr>
          <w:ilvl w:val="4"/>
          <w:numId w:val="33"/>
        </w:numPr>
        <w:ind w:left="1077" w:firstLineChars="0" w:hanging="720"/>
      </w:pPr>
      <w:r>
        <w:rPr>
          <w:rFonts w:hint="eastAsia"/>
        </w:rPr>
        <w:t>供配电监控</w:t>
      </w:r>
    </w:p>
    <w:p w:rsidR="008D4F2B" w:rsidRDefault="008D4F2B" w:rsidP="008D4F2B">
      <w:pPr>
        <w:pStyle w:val="ad"/>
        <w:numPr>
          <w:ilvl w:val="0"/>
          <w:numId w:val="28"/>
        </w:numPr>
        <w:ind w:left="1140" w:firstLineChars="0" w:hanging="420"/>
      </w:pPr>
      <w:r>
        <w:rPr>
          <w:rFonts w:hint="eastAsia"/>
        </w:rPr>
        <w:t>要求系统能对机房市电配电状态进行监控，例如：相电压、相电流、线电压、线电流、有功功率、无功功率、视在功率、功率因数等。</w:t>
      </w:r>
    </w:p>
    <w:p w:rsidR="008D4F2B" w:rsidRDefault="008D4F2B" w:rsidP="008D4F2B">
      <w:pPr>
        <w:pStyle w:val="ad"/>
        <w:numPr>
          <w:ilvl w:val="0"/>
          <w:numId w:val="28"/>
        </w:numPr>
        <w:ind w:left="1140" w:firstLineChars="0" w:hanging="420"/>
      </w:pPr>
      <w:r>
        <w:rPr>
          <w:rFonts w:hint="eastAsia"/>
        </w:rPr>
        <w:t>要求支持短信</w:t>
      </w:r>
      <w:r>
        <w:rPr>
          <w:rFonts w:hint="eastAsia"/>
        </w:rPr>
        <w:t>/</w:t>
      </w:r>
      <w:r>
        <w:rPr>
          <w:rFonts w:hint="eastAsia"/>
        </w:rPr>
        <w:t>浏览器等方式实时查看机房配电实时状态及其报警事件。</w:t>
      </w:r>
    </w:p>
    <w:p w:rsidR="008D4F2B" w:rsidRDefault="008D4F2B" w:rsidP="008D4F2B">
      <w:pPr>
        <w:pStyle w:val="ad"/>
        <w:numPr>
          <w:ilvl w:val="0"/>
          <w:numId w:val="28"/>
        </w:numPr>
        <w:ind w:left="1140" w:firstLineChars="0" w:hanging="420"/>
      </w:pPr>
      <w:r>
        <w:rPr>
          <w:rFonts w:hint="eastAsia"/>
        </w:rPr>
        <w:t>支持对电压过高、过低，电流过大，频率不稳及空气开关状态异常进行报警，支持告警</w:t>
      </w:r>
      <w:r>
        <w:rPr>
          <w:rFonts w:hint="eastAsia"/>
        </w:rPr>
        <w:lastRenderedPageBreak/>
        <w:t>历史查看。</w:t>
      </w:r>
    </w:p>
    <w:p w:rsidR="008D4F2B" w:rsidRDefault="008D4F2B" w:rsidP="008D4F2B">
      <w:pPr>
        <w:pStyle w:val="ad"/>
        <w:numPr>
          <w:ilvl w:val="4"/>
          <w:numId w:val="33"/>
        </w:numPr>
        <w:ind w:left="1077" w:firstLineChars="0" w:hanging="720"/>
      </w:pPr>
      <w:r>
        <w:rPr>
          <w:rFonts w:hint="eastAsia"/>
        </w:rPr>
        <w:t>机房空调监控</w:t>
      </w:r>
    </w:p>
    <w:p w:rsidR="008D4F2B" w:rsidRDefault="008D4F2B" w:rsidP="008D4F2B">
      <w:pPr>
        <w:pStyle w:val="ad"/>
        <w:ind w:left="720"/>
      </w:pPr>
      <w:r>
        <w:rPr>
          <w:rFonts w:hint="eastAsia"/>
        </w:rPr>
        <w:t>要求系统对机柜空调的运行状态及主要参数实时监控，包括但不限于空调回风温湿度、高低压报警等，通过</w:t>
      </w:r>
      <w:r>
        <w:rPr>
          <w:rFonts w:hint="eastAsia"/>
        </w:rPr>
        <w:t>LED</w:t>
      </w:r>
      <w:r>
        <w:rPr>
          <w:rFonts w:hint="eastAsia"/>
        </w:rPr>
        <w:t>显示屏合理布局并显示。</w:t>
      </w:r>
    </w:p>
    <w:p w:rsidR="008D4F2B" w:rsidRDefault="008D4F2B" w:rsidP="008D4F2B">
      <w:pPr>
        <w:pStyle w:val="ad"/>
        <w:numPr>
          <w:ilvl w:val="4"/>
          <w:numId w:val="33"/>
        </w:numPr>
        <w:ind w:left="1077" w:firstLineChars="0" w:hanging="720"/>
      </w:pPr>
      <w:r>
        <w:rPr>
          <w:rFonts w:hint="eastAsia"/>
        </w:rPr>
        <w:t>消防监控</w:t>
      </w:r>
    </w:p>
    <w:p w:rsidR="008D4F2B" w:rsidRDefault="008D4F2B" w:rsidP="008D4F2B">
      <w:pPr>
        <w:pStyle w:val="ad"/>
        <w:ind w:left="720"/>
      </w:pPr>
      <w:r>
        <w:rPr>
          <w:rFonts w:hint="eastAsia"/>
        </w:rPr>
        <w:t>系统须配备烟感探测器，实时监控机房烟雾情况，若探测有烟雾出发烟雾报警，并上报报警状态。</w:t>
      </w:r>
    </w:p>
    <w:p w:rsidR="008D4F2B" w:rsidRDefault="008D4F2B" w:rsidP="008D4F2B">
      <w:pPr>
        <w:pStyle w:val="ad"/>
        <w:numPr>
          <w:ilvl w:val="4"/>
          <w:numId w:val="33"/>
        </w:numPr>
        <w:ind w:left="1077" w:firstLineChars="0" w:hanging="720"/>
      </w:pPr>
      <w:r>
        <w:rPr>
          <w:rFonts w:hint="eastAsia"/>
        </w:rPr>
        <w:t>机房温湿度监控</w:t>
      </w:r>
    </w:p>
    <w:p w:rsidR="008D4F2B" w:rsidRDefault="008D4F2B" w:rsidP="008D4F2B">
      <w:pPr>
        <w:pStyle w:val="ad"/>
        <w:numPr>
          <w:ilvl w:val="0"/>
          <w:numId w:val="27"/>
        </w:numPr>
        <w:ind w:left="1140" w:firstLineChars="0" w:hanging="420"/>
      </w:pPr>
      <w:r>
        <w:rPr>
          <w:rFonts w:hint="eastAsia"/>
        </w:rPr>
        <w:t>要求系统对机房温湿度实时监控，通过</w:t>
      </w:r>
      <w:r>
        <w:rPr>
          <w:rFonts w:hint="eastAsia"/>
        </w:rPr>
        <w:t>LED</w:t>
      </w:r>
      <w:r>
        <w:rPr>
          <w:rFonts w:hint="eastAsia"/>
        </w:rPr>
        <w:t>显示屏实时显示运行状态。</w:t>
      </w:r>
    </w:p>
    <w:p w:rsidR="008D4F2B" w:rsidRDefault="008D4F2B" w:rsidP="008D4F2B">
      <w:pPr>
        <w:pStyle w:val="ad"/>
        <w:numPr>
          <w:ilvl w:val="0"/>
          <w:numId w:val="27"/>
        </w:numPr>
        <w:ind w:left="1140" w:firstLineChars="0" w:hanging="420"/>
      </w:pPr>
      <w:r>
        <w:rPr>
          <w:rFonts w:hint="eastAsia"/>
        </w:rPr>
        <w:t>支持短信</w:t>
      </w:r>
      <w:r>
        <w:rPr>
          <w:rFonts w:hint="eastAsia"/>
        </w:rPr>
        <w:t>/</w:t>
      </w:r>
      <w:r>
        <w:rPr>
          <w:rFonts w:hint="eastAsia"/>
        </w:rPr>
        <w:t>浏览器等方式实时查看机房温湿度状态及报警事件。</w:t>
      </w:r>
    </w:p>
    <w:p w:rsidR="008D4F2B" w:rsidRDefault="008D4F2B" w:rsidP="008D4F2B">
      <w:pPr>
        <w:pStyle w:val="ad"/>
        <w:numPr>
          <w:ilvl w:val="0"/>
          <w:numId w:val="27"/>
        </w:numPr>
        <w:ind w:left="1140" w:firstLineChars="0" w:hanging="420"/>
      </w:pPr>
      <w:r>
        <w:rPr>
          <w:rFonts w:hint="eastAsia"/>
        </w:rPr>
        <w:t>温湿度参数超过预先设定的上下限告警值，触发自动报警，支持告警历史查看。</w:t>
      </w:r>
    </w:p>
    <w:p w:rsidR="008D4F2B" w:rsidRDefault="008D4F2B" w:rsidP="008D4F2B">
      <w:pPr>
        <w:pStyle w:val="ad"/>
        <w:numPr>
          <w:ilvl w:val="0"/>
          <w:numId w:val="27"/>
        </w:numPr>
        <w:ind w:left="1140" w:firstLineChars="0" w:hanging="420"/>
      </w:pPr>
      <w:r>
        <w:rPr>
          <w:rFonts w:hint="eastAsia"/>
        </w:rPr>
        <w:t>温湿度传感器技术要求</w:t>
      </w:r>
    </w:p>
    <w:tbl>
      <w:tblPr>
        <w:tblStyle w:val="ae"/>
        <w:tblW w:w="0" w:type="auto"/>
        <w:tblInd w:w="1555" w:type="dxa"/>
        <w:tblLook w:val="04A0" w:firstRow="1" w:lastRow="0" w:firstColumn="1" w:lastColumn="0" w:noHBand="0" w:noVBand="1"/>
      </w:tblPr>
      <w:tblGrid>
        <w:gridCol w:w="1816"/>
        <w:gridCol w:w="1782"/>
        <w:gridCol w:w="1511"/>
        <w:gridCol w:w="1632"/>
      </w:tblGrid>
      <w:tr w:rsidR="008D4F2B" w:rsidTr="004016F3">
        <w:tc>
          <w:tcPr>
            <w:tcW w:w="1816" w:type="dxa"/>
          </w:tcPr>
          <w:p w:rsidR="008D4F2B" w:rsidRDefault="008D4F2B" w:rsidP="004016F3">
            <w:pPr>
              <w:pStyle w:val="ad"/>
              <w:ind w:firstLineChars="0" w:firstLine="0"/>
            </w:pPr>
            <w:r>
              <w:rPr>
                <w:rFonts w:hint="eastAsia"/>
              </w:rPr>
              <w:t>测温范围</w:t>
            </w:r>
          </w:p>
        </w:tc>
        <w:tc>
          <w:tcPr>
            <w:tcW w:w="1782" w:type="dxa"/>
          </w:tcPr>
          <w:p w:rsidR="008D4F2B" w:rsidRDefault="008D4F2B" w:rsidP="004016F3">
            <w:pPr>
              <w:pStyle w:val="ad"/>
              <w:ind w:firstLineChars="0" w:firstLine="0"/>
            </w:pPr>
            <w:r>
              <w:rPr>
                <w:rFonts w:hint="eastAsia"/>
              </w:rPr>
              <w:t>-</w:t>
            </w:r>
            <w:r>
              <w:t>10</w:t>
            </w:r>
            <w:r w:rsidR="00CA6B05">
              <w:rPr>
                <w:rFonts w:ascii="等线" w:eastAsia="等线" w:hAnsi="等线" w:hint="eastAsia"/>
              </w:rPr>
              <w:t>℃</w:t>
            </w:r>
            <w:r>
              <w:rPr>
                <w:rFonts w:hint="eastAsia"/>
              </w:rPr>
              <w:t>~</w:t>
            </w:r>
            <w:r>
              <w:t>50</w:t>
            </w:r>
            <w:r w:rsidR="00CA6B05">
              <w:rPr>
                <w:rFonts w:ascii="等线" w:eastAsia="等线" w:hAnsi="等线" w:hint="eastAsia"/>
              </w:rPr>
              <w:t>℃</w:t>
            </w:r>
          </w:p>
        </w:tc>
        <w:tc>
          <w:tcPr>
            <w:tcW w:w="1511" w:type="dxa"/>
          </w:tcPr>
          <w:p w:rsidR="008D4F2B" w:rsidRDefault="008D4F2B" w:rsidP="004016F3">
            <w:pPr>
              <w:pStyle w:val="ad"/>
              <w:ind w:firstLineChars="0" w:firstLine="0"/>
            </w:pPr>
            <w:r>
              <w:rPr>
                <w:rFonts w:hint="eastAsia"/>
              </w:rPr>
              <w:t>测温精度</w:t>
            </w:r>
          </w:p>
        </w:tc>
        <w:tc>
          <w:tcPr>
            <w:tcW w:w="1632" w:type="dxa"/>
          </w:tcPr>
          <w:p w:rsidR="008D4F2B" w:rsidRDefault="008D4F2B" w:rsidP="004016F3">
            <w:pPr>
              <w:pStyle w:val="ad"/>
              <w:ind w:firstLineChars="0" w:firstLine="0"/>
            </w:pPr>
            <w:r w:rsidRPr="002477D3">
              <w:t>≤±0. 5</w:t>
            </w:r>
            <w:r w:rsidR="00CA6B05">
              <w:rPr>
                <w:rFonts w:asciiTheme="minorEastAsia" w:hAnsiTheme="minorEastAsia" w:hint="eastAsia"/>
              </w:rPr>
              <w:t>℃</w:t>
            </w:r>
          </w:p>
        </w:tc>
      </w:tr>
      <w:tr w:rsidR="008D4F2B" w:rsidTr="004016F3">
        <w:tc>
          <w:tcPr>
            <w:tcW w:w="1816" w:type="dxa"/>
          </w:tcPr>
          <w:p w:rsidR="008D4F2B" w:rsidRDefault="008D4F2B" w:rsidP="004016F3">
            <w:pPr>
              <w:pStyle w:val="ad"/>
              <w:ind w:firstLineChars="0" w:firstLine="0"/>
            </w:pPr>
            <w:r>
              <w:rPr>
                <w:rFonts w:hint="eastAsia"/>
              </w:rPr>
              <w:t>测湿范围</w:t>
            </w:r>
          </w:p>
        </w:tc>
        <w:tc>
          <w:tcPr>
            <w:tcW w:w="1782" w:type="dxa"/>
          </w:tcPr>
          <w:p w:rsidR="008D4F2B" w:rsidRDefault="008D4F2B" w:rsidP="004016F3">
            <w:pPr>
              <w:pStyle w:val="ad"/>
              <w:ind w:firstLineChars="0" w:firstLine="0"/>
            </w:pPr>
            <w:r>
              <w:rPr>
                <w:rFonts w:hint="eastAsia"/>
              </w:rPr>
              <w:t>0~</w:t>
            </w:r>
            <w:r>
              <w:t>100</w:t>
            </w:r>
            <w:r>
              <w:rPr>
                <w:rFonts w:hint="eastAsia"/>
              </w:rPr>
              <w:t>%</w:t>
            </w:r>
            <w:r>
              <w:t>RH</w:t>
            </w:r>
          </w:p>
        </w:tc>
        <w:tc>
          <w:tcPr>
            <w:tcW w:w="1511" w:type="dxa"/>
          </w:tcPr>
          <w:p w:rsidR="008D4F2B" w:rsidRDefault="008D4F2B" w:rsidP="004016F3">
            <w:pPr>
              <w:pStyle w:val="ad"/>
              <w:ind w:firstLineChars="0" w:firstLine="0"/>
            </w:pPr>
            <w:r>
              <w:rPr>
                <w:rFonts w:hint="eastAsia"/>
              </w:rPr>
              <w:t>测湿精度</w:t>
            </w:r>
          </w:p>
        </w:tc>
        <w:tc>
          <w:tcPr>
            <w:tcW w:w="1632" w:type="dxa"/>
          </w:tcPr>
          <w:p w:rsidR="008D4F2B" w:rsidRDefault="008D4F2B" w:rsidP="004016F3">
            <w:pPr>
              <w:pStyle w:val="ad"/>
              <w:ind w:firstLineChars="0" w:firstLine="0"/>
            </w:pPr>
            <w:r w:rsidRPr="002477D3">
              <w:t>≤±3%</w:t>
            </w:r>
            <w:r>
              <w:t xml:space="preserve"> </w:t>
            </w:r>
            <w:r w:rsidRPr="002477D3">
              <w:t>RH</w:t>
            </w:r>
          </w:p>
        </w:tc>
      </w:tr>
      <w:tr w:rsidR="008D4F2B" w:rsidTr="004016F3">
        <w:tc>
          <w:tcPr>
            <w:tcW w:w="1816" w:type="dxa"/>
          </w:tcPr>
          <w:p w:rsidR="008D4F2B" w:rsidRDefault="008D4F2B" w:rsidP="004016F3">
            <w:pPr>
              <w:pStyle w:val="ad"/>
              <w:ind w:firstLineChars="0" w:firstLine="0"/>
            </w:pPr>
            <w:r>
              <w:rPr>
                <w:rFonts w:hint="eastAsia"/>
              </w:rPr>
              <w:t>数字输出接口</w:t>
            </w:r>
          </w:p>
        </w:tc>
        <w:tc>
          <w:tcPr>
            <w:tcW w:w="4925" w:type="dxa"/>
            <w:gridSpan w:val="3"/>
          </w:tcPr>
          <w:p w:rsidR="008D4F2B" w:rsidRDefault="008D4F2B" w:rsidP="004016F3">
            <w:pPr>
              <w:pStyle w:val="ad"/>
              <w:ind w:firstLineChars="0" w:firstLine="0"/>
            </w:pPr>
            <w:r>
              <w:rPr>
                <w:rFonts w:hint="eastAsia"/>
              </w:rPr>
              <w:t>RS485</w:t>
            </w:r>
          </w:p>
        </w:tc>
      </w:tr>
    </w:tbl>
    <w:p w:rsidR="008D4F2B" w:rsidRDefault="008D4F2B" w:rsidP="008D4F2B">
      <w:pPr>
        <w:pStyle w:val="ad"/>
        <w:numPr>
          <w:ilvl w:val="4"/>
          <w:numId w:val="33"/>
        </w:numPr>
        <w:ind w:left="1077" w:firstLineChars="0" w:hanging="720"/>
      </w:pPr>
      <w:r>
        <w:rPr>
          <w:rFonts w:hint="eastAsia"/>
        </w:rPr>
        <w:t>漏水监控</w:t>
      </w:r>
    </w:p>
    <w:p w:rsidR="008D4F2B" w:rsidRDefault="008D4F2B" w:rsidP="008D4F2B">
      <w:pPr>
        <w:ind w:left="720" w:firstLineChars="200" w:firstLine="420"/>
      </w:pPr>
      <w:r>
        <w:rPr>
          <w:rFonts w:hint="eastAsia"/>
        </w:rPr>
        <w:t>系统须配备水浸传感器，实时监测机房出现的漏水情况，若有漏水情况发生会触发相应的水浸告警，并上报报警状态。</w:t>
      </w:r>
    </w:p>
    <w:p w:rsidR="008D4F2B" w:rsidRDefault="008D4F2B" w:rsidP="008D4F2B">
      <w:pPr>
        <w:pStyle w:val="ad"/>
        <w:numPr>
          <w:ilvl w:val="4"/>
          <w:numId w:val="33"/>
        </w:numPr>
        <w:ind w:left="1077" w:firstLineChars="0" w:hanging="720"/>
      </w:pPr>
      <w:r>
        <w:rPr>
          <w:rFonts w:hint="eastAsia"/>
        </w:rPr>
        <w:t>门禁系统</w:t>
      </w:r>
    </w:p>
    <w:p w:rsidR="008D4F2B" w:rsidRDefault="008D4F2B" w:rsidP="008D4F2B">
      <w:pPr>
        <w:ind w:left="720" w:firstLineChars="200" w:firstLine="420"/>
      </w:pPr>
      <w:r>
        <w:rPr>
          <w:rFonts w:hint="eastAsia"/>
        </w:rPr>
        <w:t>在机房入口处应设置门禁系统，监控门的开关状态，对出入机房的人员进行有效管理，支持身份认证、权限设置等管理手段，支持多种开门方式，不限于按钮、指纹、密码、门禁卡及人脸识别等方式，实时监测门的开关状态，并支持根据设定触发相应报警。</w:t>
      </w:r>
    </w:p>
    <w:p w:rsidR="008D4F2B" w:rsidRDefault="008D4F2B" w:rsidP="008D4F2B">
      <w:pPr>
        <w:pStyle w:val="ad"/>
        <w:numPr>
          <w:ilvl w:val="4"/>
          <w:numId w:val="33"/>
        </w:numPr>
        <w:ind w:left="1077" w:firstLineChars="0" w:hanging="720"/>
      </w:pPr>
      <w:r>
        <w:rPr>
          <w:rFonts w:hint="eastAsia"/>
        </w:rPr>
        <w:t>视频监控</w:t>
      </w:r>
    </w:p>
    <w:p w:rsidR="008D4F2B" w:rsidRDefault="008D4F2B" w:rsidP="008D4F2B">
      <w:pPr>
        <w:pStyle w:val="ad"/>
        <w:numPr>
          <w:ilvl w:val="0"/>
          <w:numId w:val="36"/>
        </w:numPr>
        <w:ind w:left="1140" w:firstLineChars="0"/>
      </w:pPr>
      <w:r>
        <w:rPr>
          <w:rFonts w:hint="eastAsia"/>
        </w:rPr>
        <w:t>机房内部需配备视频监控系统，实现对机房内部环境进行实时监控、录像存储、回放查看等功能。</w:t>
      </w:r>
    </w:p>
    <w:p w:rsidR="008D4F2B" w:rsidRDefault="008D4F2B" w:rsidP="008D4F2B">
      <w:pPr>
        <w:pStyle w:val="ad"/>
        <w:numPr>
          <w:ilvl w:val="2"/>
          <w:numId w:val="33"/>
        </w:numPr>
        <w:ind w:left="1140" w:firstLineChars="0" w:hanging="420"/>
      </w:pPr>
      <w:r>
        <w:rPr>
          <w:rFonts w:hint="eastAsia"/>
        </w:rPr>
        <w:t>网络摄像机主要技术要求</w:t>
      </w:r>
    </w:p>
    <w:tbl>
      <w:tblPr>
        <w:tblStyle w:val="ae"/>
        <w:tblW w:w="0" w:type="auto"/>
        <w:tblInd w:w="704" w:type="dxa"/>
        <w:tblLook w:val="04A0" w:firstRow="1" w:lastRow="0" w:firstColumn="1" w:lastColumn="0" w:noHBand="0" w:noVBand="1"/>
      </w:tblPr>
      <w:tblGrid>
        <w:gridCol w:w="1134"/>
        <w:gridCol w:w="1985"/>
        <w:gridCol w:w="4473"/>
      </w:tblGrid>
      <w:tr w:rsidR="008D4F2B" w:rsidTr="004016F3">
        <w:tc>
          <w:tcPr>
            <w:tcW w:w="3119" w:type="dxa"/>
            <w:gridSpan w:val="2"/>
            <w:shd w:val="clear" w:color="auto" w:fill="C4BC96" w:themeFill="background2" w:themeFillShade="BF"/>
            <w:vAlign w:val="center"/>
          </w:tcPr>
          <w:p w:rsidR="008D4F2B" w:rsidRDefault="008D4F2B" w:rsidP="004016F3">
            <w:pPr>
              <w:pStyle w:val="ad"/>
              <w:ind w:firstLineChars="0" w:firstLine="0"/>
              <w:jc w:val="center"/>
            </w:pPr>
            <w:r>
              <w:rPr>
                <w:rFonts w:hint="eastAsia"/>
              </w:rPr>
              <w:t>参数类别</w:t>
            </w:r>
          </w:p>
        </w:tc>
        <w:tc>
          <w:tcPr>
            <w:tcW w:w="4473" w:type="dxa"/>
            <w:shd w:val="clear" w:color="auto" w:fill="C4BC96" w:themeFill="background2" w:themeFillShade="BF"/>
          </w:tcPr>
          <w:p w:rsidR="008D4F2B" w:rsidRDefault="008D4F2B" w:rsidP="004016F3">
            <w:pPr>
              <w:pStyle w:val="ad"/>
              <w:ind w:firstLineChars="0" w:firstLine="0"/>
            </w:pPr>
            <w:r>
              <w:rPr>
                <w:rFonts w:hint="eastAsia"/>
              </w:rPr>
              <w:t>指标要求</w:t>
            </w:r>
          </w:p>
        </w:tc>
      </w:tr>
      <w:tr w:rsidR="008D4F2B" w:rsidTr="004016F3">
        <w:tc>
          <w:tcPr>
            <w:tcW w:w="1134" w:type="dxa"/>
            <w:vMerge w:val="restart"/>
            <w:vAlign w:val="center"/>
          </w:tcPr>
          <w:p w:rsidR="008D4F2B" w:rsidRDefault="008D4F2B" w:rsidP="004016F3">
            <w:pPr>
              <w:pStyle w:val="ad"/>
              <w:ind w:firstLineChars="0" w:firstLine="0"/>
            </w:pPr>
            <w:r>
              <w:rPr>
                <w:rFonts w:hint="eastAsia"/>
              </w:rPr>
              <w:t>摄像机</w:t>
            </w:r>
          </w:p>
        </w:tc>
        <w:tc>
          <w:tcPr>
            <w:tcW w:w="1985" w:type="dxa"/>
          </w:tcPr>
          <w:p w:rsidR="008D4F2B" w:rsidRDefault="008D4F2B" w:rsidP="004016F3">
            <w:pPr>
              <w:pStyle w:val="ad"/>
              <w:ind w:firstLineChars="0" w:firstLine="0"/>
            </w:pPr>
            <w:r>
              <w:rPr>
                <w:rFonts w:hint="eastAsia"/>
              </w:rPr>
              <w:t>视频编码</w:t>
            </w:r>
          </w:p>
        </w:tc>
        <w:tc>
          <w:tcPr>
            <w:tcW w:w="4473" w:type="dxa"/>
          </w:tcPr>
          <w:p w:rsidR="008D4F2B" w:rsidRDefault="008D4F2B" w:rsidP="004016F3">
            <w:pPr>
              <w:pStyle w:val="ad"/>
              <w:ind w:firstLineChars="0" w:firstLine="0"/>
            </w:pPr>
            <w:r>
              <w:rPr>
                <w:rFonts w:hint="eastAsia"/>
              </w:rPr>
              <w:t>H.246</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rPr>
                <w:rFonts w:hint="eastAsia"/>
              </w:rPr>
              <w:t>图像传感器</w:t>
            </w:r>
          </w:p>
        </w:tc>
        <w:tc>
          <w:tcPr>
            <w:tcW w:w="4473" w:type="dxa"/>
          </w:tcPr>
          <w:p w:rsidR="008D4F2B" w:rsidRDefault="008D4F2B" w:rsidP="004016F3">
            <w:pPr>
              <w:pStyle w:val="ad"/>
              <w:ind w:firstLineChars="0" w:firstLine="0"/>
            </w:pPr>
            <w:r>
              <w:t>1/3" 200</w:t>
            </w:r>
            <w:r>
              <w:t>万像素</w:t>
            </w:r>
            <w:r>
              <w:t>CMOS</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rsidRPr="00D91479">
              <w:rPr>
                <w:rFonts w:hint="eastAsia"/>
              </w:rPr>
              <w:t>主码流最大分辨率</w:t>
            </w:r>
          </w:p>
        </w:tc>
        <w:tc>
          <w:tcPr>
            <w:tcW w:w="4473" w:type="dxa"/>
          </w:tcPr>
          <w:p w:rsidR="008D4F2B" w:rsidRDefault="008D4F2B" w:rsidP="004016F3">
            <w:pPr>
              <w:pStyle w:val="ad"/>
              <w:ind w:firstLineChars="0" w:firstLine="0"/>
            </w:pPr>
            <w:r>
              <w:t>1920×1080</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rPr>
                <w:rFonts w:hint="eastAsia"/>
              </w:rPr>
              <w:t>子</w:t>
            </w:r>
            <w:r w:rsidRPr="00D91479">
              <w:rPr>
                <w:rFonts w:hint="eastAsia"/>
              </w:rPr>
              <w:t>码流最大分辨率</w:t>
            </w:r>
          </w:p>
        </w:tc>
        <w:tc>
          <w:tcPr>
            <w:tcW w:w="4473" w:type="dxa"/>
          </w:tcPr>
          <w:p w:rsidR="008D4F2B" w:rsidRDefault="008D4F2B" w:rsidP="004016F3">
            <w:pPr>
              <w:pStyle w:val="ad"/>
              <w:ind w:firstLineChars="0" w:firstLine="0"/>
            </w:pPr>
            <w:r>
              <w:t>704×576</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t>最大图像尺寸</w:t>
            </w:r>
          </w:p>
        </w:tc>
        <w:tc>
          <w:tcPr>
            <w:tcW w:w="4473" w:type="dxa"/>
          </w:tcPr>
          <w:p w:rsidR="008D4F2B" w:rsidRDefault="008D4F2B" w:rsidP="004016F3">
            <w:pPr>
              <w:pStyle w:val="ad"/>
              <w:ind w:firstLineChars="0" w:firstLine="0"/>
            </w:pPr>
            <w:r>
              <w:t>1920×1080</w:t>
            </w:r>
          </w:p>
        </w:tc>
      </w:tr>
      <w:tr w:rsidR="008D4F2B" w:rsidTr="004016F3">
        <w:tc>
          <w:tcPr>
            <w:tcW w:w="1134" w:type="dxa"/>
            <w:vMerge/>
          </w:tcPr>
          <w:p w:rsidR="008D4F2B" w:rsidRDefault="008D4F2B" w:rsidP="004016F3">
            <w:pPr>
              <w:pStyle w:val="ad"/>
              <w:ind w:firstLineChars="0" w:firstLine="0"/>
            </w:pPr>
          </w:p>
        </w:tc>
        <w:tc>
          <w:tcPr>
            <w:tcW w:w="1985" w:type="dxa"/>
            <w:vAlign w:val="center"/>
          </w:tcPr>
          <w:p w:rsidR="008D4F2B" w:rsidRDefault="008D4F2B" w:rsidP="004016F3">
            <w:pPr>
              <w:pStyle w:val="ad"/>
              <w:ind w:firstLineChars="0" w:firstLine="0"/>
            </w:pPr>
            <w:r>
              <w:rPr>
                <w:rFonts w:hint="eastAsia"/>
              </w:rPr>
              <w:t>帧率</w:t>
            </w:r>
          </w:p>
        </w:tc>
        <w:tc>
          <w:tcPr>
            <w:tcW w:w="4473" w:type="dxa"/>
          </w:tcPr>
          <w:p w:rsidR="008D4F2B" w:rsidRDefault="008D4F2B" w:rsidP="004016F3">
            <w:pPr>
              <w:pStyle w:val="ad"/>
              <w:ind w:firstLineChars="0" w:firstLine="0"/>
            </w:pPr>
            <w:r>
              <w:t>25fps</w:t>
            </w:r>
            <w:r>
              <w:t>（</w:t>
            </w:r>
            <w:r>
              <w:t>1920×1080</w:t>
            </w:r>
            <w:r>
              <w:t>）</w:t>
            </w:r>
          </w:p>
          <w:p w:rsidR="008D4F2B" w:rsidRDefault="008D4F2B" w:rsidP="004016F3">
            <w:pPr>
              <w:pStyle w:val="ad"/>
              <w:ind w:firstLineChars="0" w:firstLine="0"/>
            </w:pPr>
            <w:r>
              <w:t>25fps</w:t>
            </w:r>
            <w:r>
              <w:t>（</w:t>
            </w:r>
            <w:r>
              <w:t>1280×960</w:t>
            </w:r>
            <w:r>
              <w:t>）</w:t>
            </w:r>
          </w:p>
          <w:p w:rsidR="008D4F2B" w:rsidRDefault="008D4F2B" w:rsidP="004016F3">
            <w:pPr>
              <w:pStyle w:val="ad"/>
              <w:ind w:firstLineChars="0" w:firstLine="0"/>
            </w:pPr>
            <w:r>
              <w:t>25fps</w:t>
            </w:r>
            <w:r>
              <w:t>（</w:t>
            </w:r>
            <w:r>
              <w:t>1280×720</w:t>
            </w:r>
            <w:r>
              <w:t>）</w:t>
            </w:r>
          </w:p>
        </w:tc>
      </w:tr>
      <w:tr w:rsidR="008D4F2B" w:rsidTr="004016F3">
        <w:tc>
          <w:tcPr>
            <w:tcW w:w="1134" w:type="dxa"/>
            <w:vMerge w:val="restart"/>
            <w:vAlign w:val="center"/>
          </w:tcPr>
          <w:p w:rsidR="008D4F2B" w:rsidRDefault="008D4F2B" w:rsidP="004016F3">
            <w:pPr>
              <w:pStyle w:val="ad"/>
              <w:ind w:firstLineChars="0" w:firstLine="0"/>
            </w:pPr>
            <w:r>
              <w:rPr>
                <w:rFonts w:hint="eastAsia"/>
              </w:rPr>
              <w:t>运行环境</w:t>
            </w:r>
          </w:p>
        </w:tc>
        <w:tc>
          <w:tcPr>
            <w:tcW w:w="1985" w:type="dxa"/>
          </w:tcPr>
          <w:p w:rsidR="008D4F2B" w:rsidRDefault="008D4F2B" w:rsidP="004016F3">
            <w:pPr>
              <w:pStyle w:val="ad"/>
              <w:ind w:firstLineChars="0" w:firstLine="0"/>
            </w:pPr>
            <w:r>
              <w:rPr>
                <w:rFonts w:hint="eastAsia"/>
              </w:rPr>
              <w:t>电源</w:t>
            </w:r>
          </w:p>
        </w:tc>
        <w:tc>
          <w:tcPr>
            <w:tcW w:w="4473" w:type="dxa"/>
          </w:tcPr>
          <w:p w:rsidR="008D4F2B" w:rsidRDefault="008D4F2B" w:rsidP="004016F3">
            <w:pPr>
              <w:pStyle w:val="ad"/>
              <w:ind w:firstLineChars="0" w:firstLine="0"/>
            </w:pPr>
            <w:r>
              <w:t>DC12V/PoE</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rPr>
                <w:rFonts w:hint="eastAsia"/>
              </w:rPr>
              <w:t>工作温度</w:t>
            </w:r>
          </w:p>
        </w:tc>
        <w:tc>
          <w:tcPr>
            <w:tcW w:w="4473" w:type="dxa"/>
          </w:tcPr>
          <w:p w:rsidR="008D4F2B" w:rsidRDefault="008D4F2B" w:rsidP="004016F3">
            <w:pPr>
              <w:pStyle w:val="ad"/>
              <w:ind w:firstLineChars="0" w:firstLine="0"/>
            </w:pPr>
            <w:r>
              <w:rPr>
                <w:rFonts w:hint="eastAsia"/>
              </w:rPr>
              <w:t>-</w:t>
            </w:r>
            <w:r>
              <w:t>20</w:t>
            </w:r>
            <w:r w:rsidR="00150CBE">
              <w:rPr>
                <w:rFonts w:ascii="等线" w:eastAsia="等线" w:hAnsi="等线" w:hint="eastAsia"/>
              </w:rPr>
              <w:t>℃</w:t>
            </w:r>
            <w:r>
              <w:rPr>
                <w:rFonts w:hint="eastAsia"/>
              </w:rPr>
              <w:t>~</w:t>
            </w:r>
            <w:r>
              <w:t>60</w:t>
            </w:r>
            <w:r w:rsidR="00150CBE">
              <w:rPr>
                <w:rFonts w:ascii="等线" w:eastAsia="等线" w:hAnsi="等线" w:hint="eastAsia"/>
              </w:rPr>
              <w:t>℃</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rPr>
                <w:rFonts w:hint="eastAsia"/>
              </w:rPr>
              <w:t>工作湿度</w:t>
            </w:r>
          </w:p>
        </w:tc>
        <w:tc>
          <w:tcPr>
            <w:tcW w:w="4473" w:type="dxa"/>
          </w:tcPr>
          <w:p w:rsidR="008D4F2B" w:rsidRDefault="008D4F2B" w:rsidP="004016F3">
            <w:pPr>
              <w:pStyle w:val="ad"/>
              <w:ind w:firstLineChars="0" w:firstLine="0"/>
            </w:pPr>
            <w:r>
              <w:t>5%</w:t>
            </w:r>
            <w:r>
              <w:t>～</w:t>
            </w:r>
            <w:r>
              <w:t>95%</w:t>
            </w:r>
            <w:r>
              <w:t>（</w:t>
            </w:r>
            <w:r>
              <w:t>RH</w:t>
            </w:r>
            <w:r>
              <w:t>无凝露）</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rPr>
                <w:rFonts w:hint="eastAsia"/>
              </w:rPr>
              <w:t>防护等级</w:t>
            </w:r>
          </w:p>
        </w:tc>
        <w:tc>
          <w:tcPr>
            <w:tcW w:w="4473" w:type="dxa"/>
          </w:tcPr>
          <w:p w:rsidR="008D4F2B" w:rsidRDefault="008D4F2B" w:rsidP="004016F3">
            <w:pPr>
              <w:pStyle w:val="ad"/>
              <w:ind w:firstLineChars="0" w:firstLine="0"/>
            </w:pPr>
            <w:r>
              <w:rPr>
                <w:rFonts w:hint="eastAsia"/>
              </w:rPr>
              <w:t>IP66</w:t>
            </w:r>
          </w:p>
        </w:tc>
      </w:tr>
      <w:tr w:rsidR="008D4F2B" w:rsidTr="004016F3">
        <w:tc>
          <w:tcPr>
            <w:tcW w:w="1134" w:type="dxa"/>
            <w:vMerge w:val="restart"/>
            <w:vAlign w:val="center"/>
          </w:tcPr>
          <w:p w:rsidR="008D4F2B" w:rsidRDefault="008D4F2B" w:rsidP="004016F3">
            <w:pPr>
              <w:pStyle w:val="ad"/>
              <w:ind w:firstLineChars="0" w:firstLine="0"/>
            </w:pPr>
            <w:r>
              <w:rPr>
                <w:rFonts w:hint="eastAsia"/>
              </w:rPr>
              <w:t>主要功能</w:t>
            </w:r>
          </w:p>
        </w:tc>
        <w:tc>
          <w:tcPr>
            <w:tcW w:w="1985" w:type="dxa"/>
          </w:tcPr>
          <w:p w:rsidR="008D4F2B" w:rsidRDefault="008D4F2B" w:rsidP="004016F3">
            <w:pPr>
              <w:pStyle w:val="ad"/>
              <w:ind w:firstLineChars="0" w:firstLine="0"/>
            </w:pPr>
            <w:r>
              <w:rPr>
                <w:rFonts w:hint="eastAsia"/>
              </w:rPr>
              <w:t>图像校正</w:t>
            </w:r>
          </w:p>
        </w:tc>
        <w:tc>
          <w:tcPr>
            <w:tcW w:w="4473" w:type="dxa"/>
          </w:tcPr>
          <w:p w:rsidR="008D4F2B" w:rsidRDefault="008D4F2B" w:rsidP="004016F3">
            <w:pPr>
              <w:pStyle w:val="ad"/>
              <w:ind w:firstLineChars="0" w:firstLine="0"/>
            </w:pPr>
            <w:r>
              <w:rPr>
                <w:rFonts w:hint="eastAsia"/>
              </w:rPr>
              <w:t>图像镜像和图像旋转</w:t>
            </w:r>
          </w:p>
        </w:tc>
      </w:tr>
      <w:tr w:rsidR="008D4F2B" w:rsidTr="004016F3">
        <w:tc>
          <w:tcPr>
            <w:tcW w:w="1134" w:type="dxa"/>
            <w:vMerge/>
          </w:tcPr>
          <w:p w:rsidR="008D4F2B" w:rsidRDefault="008D4F2B" w:rsidP="004016F3">
            <w:pPr>
              <w:pStyle w:val="ad"/>
              <w:ind w:firstLineChars="0" w:firstLine="0"/>
            </w:pPr>
          </w:p>
        </w:tc>
        <w:tc>
          <w:tcPr>
            <w:tcW w:w="1985" w:type="dxa"/>
            <w:vAlign w:val="center"/>
          </w:tcPr>
          <w:p w:rsidR="008D4F2B" w:rsidRDefault="008D4F2B" w:rsidP="004016F3">
            <w:pPr>
              <w:pStyle w:val="ad"/>
              <w:ind w:firstLineChars="0" w:firstLine="0"/>
            </w:pPr>
            <w:r>
              <w:rPr>
                <w:rFonts w:hint="eastAsia"/>
              </w:rPr>
              <w:t>日夜模式</w:t>
            </w:r>
          </w:p>
        </w:tc>
        <w:tc>
          <w:tcPr>
            <w:tcW w:w="4473" w:type="dxa"/>
          </w:tcPr>
          <w:p w:rsidR="008D4F2B" w:rsidRDefault="008D4F2B" w:rsidP="004016F3">
            <w:pPr>
              <w:pStyle w:val="ad"/>
              <w:ind w:firstLineChars="0" w:firstLine="0"/>
            </w:pPr>
            <w:r>
              <w:t>自动（</w:t>
            </w:r>
            <w:r>
              <w:t>ICR</w:t>
            </w:r>
            <w:r>
              <w:t>）</w:t>
            </w:r>
            <w:r>
              <w:t>/</w:t>
            </w:r>
            <w:r>
              <w:t>彩色</w:t>
            </w:r>
            <w:r>
              <w:t>/</w:t>
            </w:r>
            <w:r>
              <w:t>黑白</w:t>
            </w:r>
            <w:r>
              <w:t>/</w:t>
            </w:r>
            <w:r>
              <w:t>定时</w:t>
            </w:r>
            <w:r>
              <w:t>/</w:t>
            </w:r>
            <w:r>
              <w:t>报警触发（开关量）</w:t>
            </w:r>
          </w:p>
        </w:tc>
      </w:tr>
      <w:tr w:rsidR="008D4F2B" w:rsidTr="004016F3">
        <w:tc>
          <w:tcPr>
            <w:tcW w:w="1134" w:type="dxa"/>
            <w:vMerge/>
          </w:tcPr>
          <w:p w:rsidR="008D4F2B" w:rsidRDefault="008D4F2B" w:rsidP="004016F3">
            <w:pPr>
              <w:pStyle w:val="ad"/>
              <w:ind w:firstLineChars="0" w:firstLine="0"/>
            </w:pPr>
          </w:p>
        </w:tc>
        <w:tc>
          <w:tcPr>
            <w:tcW w:w="1985" w:type="dxa"/>
            <w:vAlign w:val="center"/>
          </w:tcPr>
          <w:p w:rsidR="008D4F2B" w:rsidRDefault="008D4F2B" w:rsidP="004016F3">
            <w:pPr>
              <w:pStyle w:val="ad"/>
              <w:ind w:firstLineChars="0" w:firstLine="0"/>
            </w:pPr>
            <w:r>
              <w:t>白平衡</w:t>
            </w:r>
          </w:p>
        </w:tc>
        <w:tc>
          <w:tcPr>
            <w:tcW w:w="4473" w:type="dxa"/>
          </w:tcPr>
          <w:p w:rsidR="008D4F2B" w:rsidRDefault="008D4F2B" w:rsidP="004016F3">
            <w:pPr>
              <w:pStyle w:val="ad"/>
              <w:ind w:firstLineChars="0" w:firstLine="0"/>
            </w:pPr>
            <w:r>
              <w:t>支持手动白平衡</w:t>
            </w:r>
            <w:r>
              <w:t>/</w:t>
            </w:r>
            <w:r>
              <w:t>自动白平衡</w:t>
            </w:r>
            <w:r>
              <w:t>/</w:t>
            </w:r>
            <w:r>
              <w:t>锁定白平衡</w:t>
            </w:r>
            <w:r>
              <w:rPr>
                <w:rFonts w:hint="eastAsia"/>
              </w:rPr>
              <w:t xml:space="preserve"> </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t>安全模式</w:t>
            </w:r>
          </w:p>
        </w:tc>
        <w:tc>
          <w:tcPr>
            <w:tcW w:w="4473" w:type="dxa"/>
          </w:tcPr>
          <w:p w:rsidR="008D4F2B" w:rsidRDefault="008D4F2B" w:rsidP="004016F3">
            <w:pPr>
              <w:pStyle w:val="ad"/>
              <w:ind w:firstLineChars="0" w:firstLine="0"/>
            </w:pPr>
            <w:r>
              <w:t>用户名和密码认证</w:t>
            </w:r>
          </w:p>
        </w:tc>
      </w:tr>
      <w:tr w:rsidR="008D4F2B" w:rsidTr="004016F3">
        <w:tc>
          <w:tcPr>
            <w:tcW w:w="1134" w:type="dxa"/>
            <w:vMerge/>
          </w:tcPr>
          <w:p w:rsidR="008D4F2B" w:rsidRDefault="008D4F2B" w:rsidP="004016F3">
            <w:pPr>
              <w:pStyle w:val="ad"/>
              <w:ind w:firstLineChars="0" w:firstLine="0"/>
            </w:pPr>
          </w:p>
        </w:tc>
        <w:tc>
          <w:tcPr>
            <w:tcW w:w="1985" w:type="dxa"/>
            <w:vAlign w:val="center"/>
          </w:tcPr>
          <w:p w:rsidR="008D4F2B" w:rsidRDefault="008D4F2B" w:rsidP="004016F3">
            <w:pPr>
              <w:pStyle w:val="ad"/>
              <w:ind w:firstLineChars="0" w:firstLine="0"/>
            </w:pPr>
            <w:r>
              <w:t>前端录像</w:t>
            </w:r>
          </w:p>
        </w:tc>
        <w:tc>
          <w:tcPr>
            <w:tcW w:w="4473" w:type="dxa"/>
          </w:tcPr>
          <w:p w:rsidR="008D4F2B" w:rsidRDefault="008D4F2B" w:rsidP="004016F3">
            <w:pPr>
              <w:pStyle w:val="ad"/>
              <w:ind w:firstLineChars="0" w:firstLine="0"/>
            </w:pPr>
            <w:r>
              <w:t>前端</w:t>
            </w:r>
            <w:r>
              <w:t>SD</w:t>
            </w:r>
            <w:r>
              <w:t>卡计划录像、告警录像</w:t>
            </w:r>
          </w:p>
        </w:tc>
      </w:tr>
      <w:tr w:rsidR="008D4F2B" w:rsidTr="004016F3">
        <w:tc>
          <w:tcPr>
            <w:tcW w:w="1134" w:type="dxa"/>
            <w:vMerge/>
          </w:tcPr>
          <w:p w:rsidR="008D4F2B" w:rsidRDefault="008D4F2B" w:rsidP="004016F3">
            <w:pPr>
              <w:pStyle w:val="ad"/>
              <w:ind w:firstLineChars="0" w:firstLine="0"/>
            </w:pPr>
          </w:p>
        </w:tc>
        <w:tc>
          <w:tcPr>
            <w:tcW w:w="1985" w:type="dxa"/>
            <w:vAlign w:val="center"/>
          </w:tcPr>
          <w:p w:rsidR="008D4F2B" w:rsidRDefault="008D4F2B" w:rsidP="004016F3">
            <w:pPr>
              <w:pStyle w:val="ad"/>
              <w:ind w:firstLineChars="0" w:firstLine="0"/>
            </w:pPr>
            <w:r>
              <w:t>前端抓拍</w:t>
            </w:r>
          </w:p>
        </w:tc>
        <w:tc>
          <w:tcPr>
            <w:tcW w:w="4473" w:type="dxa"/>
          </w:tcPr>
          <w:p w:rsidR="008D4F2B" w:rsidRDefault="008D4F2B" w:rsidP="004016F3">
            <w:pPr>
              <w:pStyle w:val="TableText"/>
            </w:pPr>
            <w:r>
              <w:t>支持定时、</w:t>
            </w:r>
            <w:r>
              <w:rPr>
                <w:rFonts w:hint="eastAsia"/>
              </w:rPr>
              <w:t>手动及</w:t>
            </w:r>
            <w:r>
              <w:t>报警触发。手动</w:t>
            </w:r>
            <w:r>
              <w:t>WEB</w:t>
            </w:r>
            <w:r>
              <w:t>抓拍。定时、报警触发（</w:t>
            </w:r>
            <w:r>
              <w:t>SD</w:t>
            </w:r>
            <w:r>
              <w:t>卡、上传自定义</w:t>
            </w:r>
            <w:r>
              <w:t>FTP</w:t>
            </w:r>
            <w:r>
              <w:t>，发邮件）</w:t>
            </w:r>
          </w:p>
        </w:tc>
      </w:tr>
      <w:tr w:rsidR="008D4F2B" w:rsidTr="004016F3">
        <w:tc>
          <w:tcPr>
            <w:tcW w:w="1134" w:type="dxa"/>
            <w:vMerge/>
          </w:tcPr>
          <w:p w:rsidR="008D4F2B" w:rsidRDefault="008D4F2B" w:rsidP="004016F3">
            <w:pPr>
              <w:pStyle w:val="ad"/>
              <w:ind w:firstLineChars="0" w:firstLine="0"/>
            </w:pPr>
          </w:p>
        </w:tc>
        <w:tc>
          <w:tcPr>
            <w:tcW w:w="1985" w:type="dxa"/>
            <w:vAlign w:val="center"/>
          </w:tcPr>
          <w:p w:rsidR="008D4F2B" w:rsidRDefault="008D4F2B" w:rsidP="004016F3">
            <w:pPr>
              <w:pStyle w:val="ad"/>
              <w:ind w:firstLineChars="0" w:firstLine="0"/>
            </w:pPr>
            <w:r>
              <w:t>告警联动</w:t>
            </w:r>
          </w:p>
        </w:tc>
        <w:tc>
          <w:tcPr>
            <w:tcW w:w="4473" w:type="dxa"/>
          </w:tcPr>
          <w:p w:rsidR="008D4F2B" w:rsidRDefault="008D4F2B" w:rsidP="004016F3">
            <w:pPr>
              <w:pStyle w:val="ad"/>
              <w:ind w:firstLineChars="0" w:firstLine="0"/>
            </w:pPr>
            <w:r>
              <w:t>移动侦测、遮挡告警、开关量输入</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rPr>
                <w:rFonts w:hint="eastAsia"/>
              </w:rPr>
              <w:t>通信接口</w:t>
            </w:r>
          </w:p>
        </w:tc>
        <w:tc>
          <w:tcPr>
            <w:tcW w:w="4473" w:type="dxa"/>
          </w:tcPr>
          <w:p w:rsidR="008D4F2B" w:rsidRDefault="008D4F2B" w:rsidP="004016F3">
            <w:pPr>
              <w:pStyle w:val="ad"/>
              <w:ind w:firstLineChars="0" w:firstLine="0"/>
            </w:pPr>
            <w:r>
              <w:rPr>
                <w:rFonts w:hint="eastAsia"/>
              </w:rPr>
              <w:t>RJ45,RS-485</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rPr>
                <w:rFonts w:hint="eastAsia"/>
              </w:rPr>
              <w:t>数字降噪</w:t>
            </w:r>
          </w:p>
        </w:tc>
        <w:tc>
          <w:tcPr>
            <w:tcW w:w="4473" w:type="dxa"/>
          </w:tcPr>
          <w:p w:rsidR="008D4F2B" w:rsidRDefault="008D4F2B" w:rsidP="004016F3">
            <w:pPr>
              <w:pStyle w:val="ad"/>
              <w:ind w:firstLineChars="0" w:firstLine="0"/>
            </w:pPr>
            <w:r>
              <w:t>2D/3D</w:t>
            </w:r>
            <w:r>
              <w:t>降噪</w:t>
            </w:r>
          </w:p>
        </w:tc>
      </w:tr>
      <w:tr w:rsidR="008D4F2B" w:rsidTr="004016F3">
        <w:tc>
          <w:tcPr>
            <w:tcW w:w="1134" w:type="dxa"/>
            <w:vMerge w:val="restart"/>
            <w:vAlign w:val="center"/>
          </w:tcPr>
          <w:p w:rsidR="008D4F2B" w:rsidRDefault="008D4F2B" w:rsidP="004016F3">
            <w:pPr>
              <w:pStyle w:val="ad"/>
              <w:ind w:firstLineChars="0" w:firstLine="0"/>
            </w:pPr>
            <w:r>
              <w:rPr>
                <w:rFonts w:hint="eastAsia"/>
              </w:rPr>
              <w:t>网络参数</w:t>
            </w:r>
          </w:p>
        </w:tc>
        <w:tc>
          <w:tcPr>
            <w:tcW w:w="1985" w:type="dxa"/>
          </w:tcPr>
          <w:p w:rsidR="008D4F2B" w:rsidRDefault="008D4F2B" w:rsidP="004016F3">
            <w:pPr>
              <w:pStyle w:val="ad"/>
              <w:ind w:firstLineChars="0" w:firstLine="0"/>
            </w:pPr>
            <w:r>
              <w:rPr>
                <w:rFonts w:hint="eastAsia"/>
              </w:rPr>
              <w:t>存储接口</w:t>
            </w:r>
          </w:p>
        </w:tc>
        <w:tc>
          <w:tcPr>
            <w:tcW w:w="4473" w:type="dxa"/>
          </w:tcPr>
          <w:p w:rsidR="008D4F2B" w:rsidRDefault="008D4F2B" w:rsidP="004016F3">
            <w:pPr>
              <w:pStyle w:val="ad"/>
              <w:ind w:firstLineChars="0" w:firstLine="0"/>
            </w:pPr>
            <w:r>
              <w:t>Micro SD/SDHC /SDXC</w:t>
            </w:r>
            <w:r>
              <w:t>卡</w:t>
            </w:r>
          </w:p>
        </w:tc>
      </w:tr>
      <w:tr w:rsidR="008D4F2B" w:rsidTr="004016F3">
        <w:tc>
          <w:tcPr>
            <w:tcW w:w="1134" w:type="dxa"/>
            <w:vMerge/>
          </w:tcPr>
          <w:p w:rsidR="008D4F2B" w:rsidRDefault="008D4F2B" w:rsidP="004016F3">
            <w:pPr>
              <w:pStyle w:val="ad"/>
              <w:ind w:firstLineChars="0" w:firstLine="0"/>
            </w:pPr>
          </w:p>
        </w:tc>
        <w:tc>
          <w:tcPr>
            <w:tcW w:w="1985" w:type="dxa"/>
          </w:tcPr>
          <w:p w:rsidR="008D4F2B" w:rsidRDefault="008D4F2B" w:rsidP="004016F3">
            <w:pPr>
              <w:pStyle w:val="ad"/>
              <w:ind w:firstLineChars="0" w:firstLine="0"/>
            </w:pPr>
            <w:r>
              <w:t>前端接入协议</w:t>
            </w:r>
          </w:p>
        </w:tc>
        <w:tc>
          <w:tcPr>
            <w:tcW w:w="4473" w:type="dxa"/>
          </w:tcPr>
          <w:p w:rsidR="008D4F2B" w:rsidRDefault="008D4F2B" w:rsidP="004016F3">
            <w:pPr>
              <w:pStyle w:val="ad"/>
              <w:ind w:firstLineChars="0" w:firstLine="0"/>
            </w:pPr>
            <w:r>
              <w:t>ONVIF 2.2</w:t>
            </w:r>
            <w:r>
              <w:t>、</w:t>
            </w:r>
            <w:r>
              <w:t>GB/T 28181</w:t>
            </w:r>
          </w:p>
        </w:tc>
      </w:tr>
      <w:tr w:rsidR="008D4F2B" w:rsidTr="004016F3">
        <w:tc>
          <w:tcPr>
            <w:tcW w:w="1134" w:type="dxa"/>
            <w:vMerge/>
          </w:tcPr>
          <w:p w:rsidR="008D4F2B" w:rsidRDefault="008D4F2B" w:rsidP="004016F3">
            <w:pPr>
              <w:pStyle w:val="ad"/>
              <w:ind w:firstLineChars="0" w:firstLine="0"/>
            </w:pPr>
          </w:p>
        </w:tc>
        <w:tc>
          <w:tcPr>
            <w:tcW w:w="1985" w:type="dxa"/>
            <w:vAlign w:val="center"/>
          </w:tcPr>
          <w:p w:rsidR="008D4F2B" w:rsidRDefault="008D4F2B" w:rsidP="004016F3">
            <w:pPr>
              <w:pStyle w:val="ad"/>
              <w:ind w:firstLineChars="0" w:firstLine="0"/>
            </w:pPr>
            <w:r>
              <w:rPr>
                <w:rFonts w:hint="eastAsia"/>
              </w:rPr>
              <w:t>网络协议</w:t>
            </w:r>
          </w:p>
        </w:tc>
        <w:tc>
          <w:tcPr>
            <w:tcW w:w="4473" w:type="dxa"/>
          </w:tcPr>
          <w:p w:rsidR="008D4F2B" w:rsidRDefault="008D4F2B" w:rsidP="004016F3">
            <w:pPr>
              <w:pStyle w:val="ad"/>
              <w:ind w:firstLineChars="0" w:firstLine="0"/>
            </w:pPr>
            <w:r>
              <w:t>ICMP</w:t>
            </w:r>
            <w:r>
              <w:t>，</w:t>
            </w:r>
            <w:r>
              <w:t>HTTP</w:t>
            </w:r>
            <w:r>
              <w:t>，</w:t>
            </w:r>
            <w:r>
              <w:t>HTTPS</w:t>
            </w:r>
            <w:r>
              <w:t>，</w:t>
            </w:r>
            <w:r>
              <w:t>FTP</w:t>
            </w:r>
            <w:r>
              <w:t>，</w:t>
            </w:r>
            <w:r>
              <w:t>DHCP</w:t>
            </w:r>
            <w:r>
              <w:t>，</w:t>
            </w:r>
            <w:r>
              <w:t>DNS</w:t>
            </w:r>
            <w:r>
              <w:t>，</w:t>
            </w:r>
            <w:r>
              <w:t>DDNS</w:t>
            </w:r>
            <w:r>
              <w:t>，</w:t>
            </w:r>
            <w:r>
              <w:t>RTP</w:t>
            </w:r>
            <w:r>
              <w:t>，</w:t>
            </w:r>
            <w:r>
              <w:t>RTSP</w:t>
            </w:r>
            <w:r>
              <w:t>，</w:t>
            </w:r>
            <w:r>
              <w:t>RTCP</w:t>
            </w:r>
            <w:r>
              <w:t>，</w:t>
            </w:r>
            <w:r>
              <w:t>PPPoE</w:t>
            </w:r>
            <w:r>
              <w:t>，</w:t>
            </w:r>
            <w:r>
              <w:t>NTP</w:t>
            </w:r>
            <w:r>
              <w:t>，</w:t>
            </w:r>
            <w:r>
              <w:t>UPnP</w:t>
            </w:r>
            <w:r>
              <w:t>，</w:t>
            </w:r>
            <w:r>
              <w:t>SMTP</w:t>
            </w:r>
            <w:r>
              <w:t>，</w:t>
            </w:r>
            <w:r>
              <w:t>SNMP</w:t>
            </w:r>
            <w:r>
              <w:t>，</w:t>
            </w:r>
            <w:r>
              <w:t>IGMP</w:t>
            </w:r>
            <w:r>
              <w:t>，</w:t>
            </w:r>
            <w:r>
              <w:t>802.1X</w:t>
            </w:r>
            <w:r>
              <w:t>，</w:t>
            </w:r>
            <w:r>
              <w:t>QoS</w:t>
            </w:r>
            <w:r>
              <w:t>，</w:t>
            </w:r>
            <w:r>
              <w:t>IPv6</w:t>
            </w:r>
          </w:p>
        </w:tc>
      </w:tr>
    </w:tbl>
    <w:p w:rsidR="008D4F2B" w:rsidRDefault="008D4F2B" w:rsidP="008D4F2B">
      <w:pPr>
        <w:pStyle w:val="ad"/>
        <w:ind w:left="1560" w:firstLineChars="0" w:firstLine="0"/>
      </w:pPr>
    </w:p>
    <w:p w:rsidR="008D4F2B" w:rsidRDefault="008D4F2B" w:rsidP="008D4F2B">
      <w:pPr>
        <w:pStyle w:val="ad"/>
        <w:numPr>
          <w:ilvl w:val="2"/>
          <w:numId w:val="33"/>
        </w:numPr>
        <w:spacing w:afterLines="50" w:after="156"/>
        <w:ind w:left="1140" w:firstLineChars="0" w:hanging="420"/>
      </w:pPr>
      <w:r>
        <w:rPr>
          <w:rFonts w:hint="eastAsia"/>
        </w:rPr>
        <w:t>网络硬盘录像机主要技术要求</w:t>
      </w:r>
    </w:p>
    <w:tbl>
      <w:tblPr>
        <w:tblStyle w:val="ae"/>
        <w:tblW w:w="0" w:type="auto"/>
        <w:tblInd w:w="704" w:type="dxa"/>
        <w:tblLook w:val="04A0" w:firstRow="1" w:lastRow="0" w:firstColumn="1" w:lastColumn="0" w:noHBand="0" w:noVBand="1"/>
      </w:tblPr>
      <w:tblGrid>
        <w:gridCol w:w="3444"/>
        <w:gridCol w:w="4148"/>
      </w:tblGrid>
      <w:tr w:rsidR="008D4F2B" w:rsidTr="004016F3">
        <w:tc>
          <w:tcPr>
            <w:tcW w:w="3444" w:type="dxa"/>
            <w:shd w:val="clear" w:color="auto" w:fill="C4BC96" w:themeFill="background2" w:themeFillShade="BF"/>
          </w:tcPr>
          <w:p w:rsidR="008D4F2B" w:rsidRDefault="008D4F2B" w:rsidP="004016F3">
            <w:r>
              <w:rPr>
                <w:rFonts w:hint="eastAsia"/>
              </w:rPr>
              <w:t>参数类别</w:t>
            </w:r>
          </w:p>
        </w:tc>
        <w:tc>
          <w:tcPr>
            <w:tcW w:w="4148" w:type="dxa"/>
            <w:shd w:val="clear" w:color="auto" w:fill="C4BC96" w:themeFill="background2" w:themeFillShade="BF"/>
          </w:tcPr>
          <w:p w:rsidR="008D4F2B" w:rsidRDefault="008D4F2B" w:rsidP="004016F3">
            <w:r>
              <w:rPr>
                <w:rFonts w:hint="eastAsia"/>
              </w:rPr>
              <w:t>指标要求</w:t>
            </w:r>
          </w:p>
        </w:tc>
      </w:tr>
      <w:tr w:rsidR="008D4F2B" w:rsidTr="004016F3">
        <w:tc>
          <w:tcPr>
            <w:tcW w:w="3444" w:type="dxa"/>
          </w:tcPr>
          <w:p w:rsidR="008D4F2B" w:rsidRDefault="008D4F2B" w:rsidP="004016F3">
            <w:r>
              <w:rPr>
                <w:rFonts w:hint="eastAsia"/>
              </w:rPr>
              <w:t>输入电压范围</w:t>
            </w:r>
          </w:p>
        </w:tc>
        <w:tc>
          <w:tcPr>
            <w:tcW w:w="4148" w:type="dxa"/>
          </w:tcPr>
          <w:p w:rsidR="008D4F2B" w:rsidRDefault="008D4F2B" w:rsidP="004016F3">
            <w:r>
              <w:rPr>
                <w:rFonts w:hint="eastAsia"/>
              </w:rPr>
              <w:t>200V~240V</w:t>
            </w:r>
          </w:p>
        </w:tc>
      </w:tr>
      <w:tr w:rsidR="008D4F2B" w:rsidTr="004016F3">
        <w:tc>
          <w:tcPr>
            <w:tcW w:w="3444" w:type="dxa"/>
          </w:tcPr>
          <w:p w:rsidR="008D4F2B" w:rsidRDefault="008D4F2B" w:rsidP="004016F3">
            <w:r>
              <w:rPr>
                <w:rFonts w:hint="eastAsia"/>
              </w:rPr>
              <w:t>频率范围</w:t>
            </w:r>
          </w:p>
        </w:tc>
        <w:tc>
          <w:tcPr>
            <w:tcW w:w="4148" w:type="dxa"/>
          </w:tcPr>
          <w:p w:rsidR="008D4F2B" w:rsidRDefault="008D4F2B" w:rsidP="004016F3">
            <w:r>
              <w:rPr>
                <w:rFonts w:hint="eastAsia"/>
              </w:rPr>
              <w:t>50Hz</w:t>
            </w:r>
            <w:r>
              <w:t>~60Hz</w:t>
            </w:r>
          </w:p>
        </w:tc>
      </w:tr>
      <w:tr w:rsidR="008D4F2B" w:rsidTr="004016F3">
        <w:tc>
          <w:tcPr>
            <w:tcW w:w="3444" w:type="dxa"/>
          </w:tcPr>
          <w:p w:rsidR="008D4F2B" w:rsidRDefault="008D4F2B" w:rsidP="004016F3">
            <w:r>
              <w:rPr>
                <w:rFonts w:hint="eastAsia"/>
              </w:rPr>
              <w:t>SATA</w:t>
            </w:r>
            <w:r>
              <w:rPr>
                <w:rFonts w:hint="eastAsia"/>
              </w:rPr>
              <w:t>硬盘数量</w:t>
            </w:r>
          </w:p>
        </w:tc>
        <w:tc>
          <w:tcPr>
            <w:tcW w:w="4148" w:type="dxa"/>
          </w:tcPr>
          <w:p w:rsidR="008D4F2B" w:rsidRDefault="008D4F2B" w:rsidP="004016F3">
            <w:r>
              <w:rPr>
                <w:rFonts w:hint="eastAsia"/>
              </w:rPr>
              <w:t>12</w:t>
            </w:r>
          </w:p>
        </w:tc>
      </w:tr>
      <w:tr w:rsidR="008D4F2B" w:rsidTr="004016F3">
        <w:tc>
          <w:tcPr>
            <w:tcW w:w="3444" w:type="dxa"/>
          </w:tcPr>
          <w:p w:rsidR="008D4F2B" w:rsidRDefault="008D4F2B" w:rsidP="004016F3">
            <w:r>
              <w:rPr>
                <w:rFonts w:hint="eastAsia"/>
              </w:rPr>
              <w:t>接口类型</w:t>
            </w:r>
          </w:p>
        </w:tc>
        <w:tc>
          <w:tcPr>
            <w:tcW w:w="4148" w:type="dxa"/>
          </w:tcPr>
          <w:p w:rsidR="008D4F2B" w:rsidRDefault="008D4F2B" w:rsidP="004016F3">
            <w:r>
              <w:rPr>
                <w:rFonts w:hint="eastAsia"/>
              </w:rPr>
              <w:t>USB/VGA</w:t>
            </w:r>
            <w:r>
              <w:t>/</w:t>
            </w:r>
            <w:r>
              <w:rPr>
                <w:rFonts w:hint="eastAsia"/>
              </w:rPr>
              <w:t>HDMI</w:t>
            </w:r>
          </w:p>
        </w:tc>
      </w:tr>
      <w:tr w:rsidR="008D4F2B" w:rsidTr="004016F3">
        <w:tc>
          <w:tcPr>
            <w:tcW w:w="3444" w:type="dxa"/>
          </w:tcPr>
          <w:p w:rsidR="008D4F2B" w:rsidRDefault="008D4F2B" w:rsidP="004016F3">
            <w:r>
              <w:rPr>
                <w:rFonts w:hint="eastAsia"/>
              </w:rPr>
              <w:t>摄像机最大接入路数</w:t>
            </w:r>
          </w:p>
        </w:tc>
        <w:tc>
          <w:tcPr>
            <w:tcW w:w="4148" w:type="dxa"/>
          </w:tcPr>
          <w:p w:rsidR="008D4F2B" w:rsidRDefault="008D4F2B" w:rsidP="004016F3">
            <w:r>
              <w:rPr>
                <w:rFonts w:hint="eastAsia"/>
              </w:rPr>
              <w:t>32</w:t>
            </w:r>
          </w:p>
        </w:tc>
      </w:tr>
      <w:tr w:rsidR="008D4F2B" w:rsidTr="004016F3">
        <w:tc>
          <w:tcPr>
            <w:tcW w:w="3444" w:type="dxa"/>
          </w:tcPr>
          <w:p w:rsidR="008D4F2B" w:rsidRDefault="008D4F2B" w:rsidP="004016F3">
            <w:r>
              <w:rPr>
                <w:rFonts w:hint="eastAsia"/>
              </w:rPr>
              <w:t>摄像机最大接入带宽</w:t>
            </w:r>
          </w:p>
        </w:tc>
        <w:tc>
          <w:tcPr>
            <w:tcW w:w="4148" w:type="dxa"/>
          </w:tcPr>
          <w:p w:rsidR="008D4F2B" w:rsidRDefault="008D4F2B" w:rsidP="004016F3">
            <w:r>
              <w:rPr>
                <w:rFonts w:hint="eastAsia"/>
              </w:rPr>
              <w:t>160Mbps</w:t>
            </w:r>
          </w:p>
        </w:tc>
      </w:tr>
      <w:tr w:rsidR="008D4F2B" w:rsidTr="004016F3">
        <w:tc>
          <w:tcPr>
            <w:tcW w:w="3444" w:type="dxa"/>
          </w:tcPr>
          <w:p w:rsidR="008D4F2B" w:rsidRDefault="008D4F2B" w:rsidP="004016F3">
            <w:r>
              <w:t>最大存储接入路数</w:t>
            </w:r>
          </w:p>
        </w:tc>
        <w:tc>
          <w:tcPr>
            <w:tcW w:w="4148" w:type="dxa"/>
          </w:tcPr>
          <w:p w:rsidR="008D4F2B" w:rsidRDefault="008D4F2B" w:rsidP="004016F3">
            <w:r>
              <w:rPr>
                <w:rFonts w:hint="eastAsia"/>
              </w:rPr>
              <w:t>32</w:t>
            </w:r>
          </w:p>
        </w:tc>
      </w:tr>
      <w:tr w:rsidR="008D4F2B" w:rsidTr="004016F3">
        <w:tc>
          <w:tcPr>
            <w:tcW w:w="3444" w:type="dxa"/>
          </w:tcPr>
          <w:p w:rsidR="008D4F2B" w:rsidRDefault="008D4F2B" w:rsidP="004016F3">
            <w:r>
              <w:t>最大存储接入</w:t>
            </w:r>
            <w:r>
              <w:rPr>
                <w:rFonts w:hint="eastAsia"/>
              </w:rPr>
              <w:t>带宽</w:t>
            </w:r>
          </w:p>
        </w:tc>
        <w:tc>
          <w:tcPr>
            <w:tcW w:w="4148" w:type="dxa"/>
          </w:tcPr>
          <w:p w:rsidR="008D4F2B" w:rsidRDefault="008D4F2B" w:rsidP="004016F3">
            <w:r>
              <w:rPr>
                <w:rFonts w:hint="eastAsia"/>
              </w:rPr>
              <w:t>160Mbps</w:t>
            </w:r>
          </w:p>
        </w:tc>
      </w:tr>
      <w:tr w:rsidR="008D4F2B" w:rsidTr="004016F3">
        <w:tc>
          <w:tcPr>
            <w:tcW w:w="3444" w:type="dxa"/>
          </w:tcPr>
          <w:p w:rsidR="008D4F2B" w:rsidRDefault="008D4F2B" w:rsidP="004016F3">
            <w:r>
              <w:rPr>
                <w:rFonts w:hint="eastAsia"/>
              </w:rPr>
              <w:t>内存容量</w:t>
            </w:r>
          </w:p>
        </w:tc>
        <w:tc>
          <w:tcPr>
            <w:tcW w:w="4148" w:type="dxa"/>
          </w:tcPr>
          <w:p w:rsidR="008D4F2B" w:rsidRDefault="008D4F2B" w:rsidP="004016F3">
            <w:r>
              <w:rPr>
                <w:rFonts w:hint="eastAsia"/>
              </w:rPr>
              <w:t>2G</w:t>
            </w:r>
          </w:p>
        </w:tc>
      </w:tr>
    </w:tbl>
    <w:p w:rsidR="008D4F2B" w:rsidRDefault="008D4F2B" w:rsidP="008D4F2B">
      <w:pPr>
        <w:pStyle w:val="ad"/>
        <w:numPr>
          <w:ilvl w:val="0"/>
          <w:numId w:val="37"/>
        </w:numPr>
        <w:ind w:firstLineChars="0"/>
        <w:rPr>
          <w:rFonts w:asciiTheme="majorHAnsi" w:eastAsiaTheme="majorEastAsia" w:hAnsiTheme="majorHAnsi" w:cstheme="majorBidi"/>
          <w:b/>
          <w:bCs/>
          <w:sz w:val="28"/>
          <w:szCs w:val="28"/>
        </w:rPr>
      </w:pPr>
      <w:r>
        <w:rPr>
          <w:rFonts w:asciiTheme="majorHAnsi" w:eastAsiaTheme="majorEastAsia" w:hAnsiTheme="majorHAnsi" w:cstheme="majorBidi" w:hint="eastAsia"/>
          <w:b/>
          <w:bCs/>
          <w:sz w:val="28"/>
          <w:szCs w:val="28"/>
        </w:rPr>
        <w:t>机房综合</w:t>
      </w:r>
      <w:r w:rsidRPr="00607F89">
        <w:rPr>
          <w:rFonts w:asciiTheme="majorHAnsi" w:eastAsiaTheme="majorEastAsia" w:hAnsiTheme="majorHAnsi" w:cstheme="majorBidi" w:hint="eastAsia"/>
          <w:b/>
          <w:bCs/>
          <w:sz w:val="28"/>
          <w:szCs w:val="28"/>
        </w:rPr>
        <w:t>装修工程</w:t>
      </w:r>
    </w:p>
    <w:p w:rsidR="008D4F2B" w:rsidRDefault="008D4F2B" w:rsidP="008D4F2B">
      <w:pPr>
        <w:pStyle w:val="ad"/>
        <w:numPr>
          <w:ilvl w:val="4"/>
          <w:numId w:val="33"/>
        </w:numPr>
        <w:ind w:left="1077" w:firstLineChars="0" w:hanging="720"/>
      </w:pPr>
      <w:r w:rsidRPr="00607F89">
        <w:rPr>
          <w:rFonts w:hint="eastAsia"/>
        </w:rPr>
        <w:t>机房墙体</w:t>
      </w:r>
    </w:p>
    <w:p w:rsidR="008D4F2B" w:rsidRDefault="008D4F2B" w:rsidP="008D4F2B">
      <w:pPr>
        <w:pStyle w:val="ad"/>
        <w:ind w:left="720"/>
      </w:pPr>
      <w:r>
        <w:rPr>
          <w:rFonts w:hint="eastAsia"/>
        </w:rPr>
        <w:t>机房墙体主要包括三面石膏板墙体和一面玻璃墙体</w:t>
      </w:r>
      <w:r>
        <w:rPr>
          <w:rFonts w:hint="eastAsia"/>
        </w:rPr>
        <w:t>(</w:t>
      </w:r>
      <w:r>
        <w:rPr>
          <w:rFonts w:hint="eastAsia"/>
        </w:rPr>
        <w:t>含玻璃门</w:t>
      </w:r>
      <w:r>
        <w:rPr>
          <w:rFonts w:hint="eastAsia"/>
        </w:rPr>
        <w:t>)</w:t>
      </w:r>
      <w:r>
        <w:rPr>
          <w:rFonts w:hint="eastAsia"/>
        </w:rPr>
        <w:t>，为满足防火需求，需根据墙体实际情况在三面石膏板墙体外加防火彩钢板，彩钢板要求为</w:t>
      </w:r>
      <w:r>
        <w:t>12</w:t>
      </w:r>
      <w:r>
        <w:rPr>
          <w:rFonts w:hint="eastAsia"/>
        </w:rPr>
        <w:t>mm</w:t>
      </w:r>
      <w:r w:rsidRPr="00AE4B52">
        <w:t>双层板、内衬防火炎棉板，</w:t>
      </w:r>
      <w:r>
        <w:rPr>
          <w:rFonts w:hint="eastAsia"/>
        </w:rPr>
        <w:t>包含龙骨，</w:t>
      </w:r>
      <w:r w:rsidRPr="00AE4B52">
        <w:t>正面烤漆厚度不小于</w:t>
      </w:r>
      <w:r w:rsidRPr="00AE4B52">
        <w:t>20μm</w:t>
      </w:r>
      <w:r w:rsidRPr="00AE4B52">
        <w:t>，背面烤漆厚度不小于</w:t>
      </w:r>
      <w:r w:rsidRPr="00AE4B52">
        <w:t>12μm</w:t>
      </w:r>
      <w:r>
        <w:rPr>
          <w:rFonts w:hint="eastAsia"/>
        </w:rPr>
        <w:t>，</w:t>
      </w:r>
      <w:r w:rsidRPr="00AE4B52">
        <w:t>防火</w:t>
      </w:r>
      <w:r>
        <w:rPr>
          <w:rFonts w:hint="eastAsia"/>
        </w:rPr>
        <w:t>能力要</w:t>
      </w:r>
      <w:r>
        <w:t>达到计算机机房标准</w:t>
      </w:r>
      <w:r>
        <w:rPr>
          <w:rFonts w:hint="eastAsia"/>
        </w:rPr>
        <w:t>，</w:t>
      </w:r>
      <w:r w:rsidRPr="00AE4B52">
        <w:t>正面</w:t>
      </w:r>
      <w:r>
        <w:rPr>
          <w:rFonts w:hint="eastAsia"/>
        </w:rPr>
        <w:t>必须</w:t>
      </w:r>
      <w:r>
        <w:t>防火</w:t>
      </w:r>
      <w:r>
        <w:rPr>
          <w:rFonts w:hint="eastAsia"/>
        </w:rPr>
        <w:t>、</w:t>
      </w:r>
      <w:r>
        <w:t>防尘</w:t>
      </w:r>
      <w:r>
        <w:rPr>
          <w:rFonts w:hint="eastAsia"/>
        </w:rPr>
        <w:t>、</w:t>
      </w:r>
      <w:r>
        <w:t>防潮</w:t>
      </w:r>
      <w:r>
        <w:rPr>
          <w:rFonts w:hint="eastAsia"/>
        </w:rPr>
        <w:t>，同时为满足机柜布放空间要求，需拆除机房内部玻璃隔挡，机房墙体具体面积见下表。目前机房玻璃墙</w:t>
      </w:r>
      <w:r>
        <w:rPr>
          <w:rFonts w:hint="eastAsia"/>
        </w:rPr>
        <w:t>(</w:t>
      </w:r>
      <w:r>
        <w:rPr>
          <w:rFonts w:hint="eastAsia"/>
        </w:rPr>
        <w:t>包含玻璃门</w:t>
      </w:r>
      <w:r>
        <w:rPr>
          <w:rFonts w:hint="eastAsia"/>
        </w:rPr>
        <w:t>)</w:t>
      </w:r>
      <w:r>
        <w:rPr>
          <w:rFonts w:hint="eastAsia"/>
        </w:rPr>
        <w:t>不满足防火性能，需拆除并更换为</w:t>
      </w:r>
      <w:r w:rsidRPr="00150CBE">
        <w:rPr>
          <w:rFonts w:hint="eastAsia"/>
        </w:rPr>
        <w:t>钢化防火玻璃</w:t>
      </w:r>
      <w:r w:rsidR="00150CBE">
        <w:rPr>
          <w:rFonts w:hint="eastAsia"/>
        </w:rPr>
        <w:t>或改为砌</w:t>
      </w:r>
      <w:r w:rsidRPr="00150CBE">
        <w:rPr>
          <w:rFonts w:hint="eastAsia"/>
        </w:rPr>
        <w:t>砖墙加玻璃观察窗</w:t>
      </w:r>
      <w:r>
        <w:rPr>
          <w:rFonts w:hint="eastAsia"/>
        </w:rPr>
        <w:t>。</w:t>
      </w:r>
    </w:p>
    <w:tbl>
      <w:tblPr>
        <w:tblStyle w:val="ae"/>
        <w:tblW w:w="0" w:type="auto"/>
        <w:tblInd w:w="704" w:type="dxa"/>
        <w:tblLook w:val="04A0" w:firstRow="1" w:lastRow="0" w:firstColumn="1" w:lastColumn="0" w:noHBand="0" w:noVBand="1"/>
      </w:tblPr>
      <w:tblGrid>
        <w:gridCol w:w="3119"/>
        <w:gridCol w:w="2835"/>
        <w:gridCol w:w="1638"/>
      </w:tblGrid>
      <w:tr w:rsidR="008D4F2B" w:rsidTr="004016F3">
        <w:tc>
          <w:tcPr>
            <w:tcW w:w="3119" w:type="dxa"/>
            <w:shd w:val="clear" w:color="auto" w:fill="C4BC96" w:themeFill="background2" w:themeFillShade="BF"/>
          </w:tcPr>
          <w:p w:rsidR="008D4F2B" w:rsidRDefault="008D4F2B" w:rsidP="004016F3">
            <w:pPr>
              <w:pStyle w:val="ad"/>
              <w:ind w:firstLineChars="0" w:firstLine="0"/>
            </w:pPr>
            <w:r>
              <w:rPr>
                <w:rFonts w:hint="eastAsia"/>
              </w:rPr>
              <w:t>墙面</w:t>
            </w:r>
          </w:p>
        </w:tc>
        <w:tc>
          <w:tcPr>
            <w:tcW w:w="2835" w:type="dxa"/>
            <w:shd w:val="clear" w:color="auto" w:fill="C4BC96" w:themeFill="background2" w:themeFillShade="BF"/>
          </w:tcPr>
          <w:p w:rsidR="008D4F2B" w:rsidRDefault="008D4F2B" w:rsidP="004016F3">
            <w:pPr>
              <w:pStyle w:val="ad"/>
              <w:ind w:firstLineChars="0" w:firstLine="0"/>
            </w:pPr>
            <w:r>
              <w:rPr>
                <w:rFonts w:hint="eastAsia"/>
              </w:rPr>
              <w:t>面积</w:t>
            </w:r>
            <w:r>
              <w:rPr>
                <w:rFonts w:hint="eastAsia"/>
              </w:rPr>
              <w:t>(m*m)</w:t>
            </w:r>
          </w:p>
        </w:tc>
        <w:tc>
          <w:tcPr>
            <w:tcW w:w="1638" w:type="dxa"/>
            <w:shd w:val="clear" w:color="auto" w:fill="C4BC96" w:themeFill="background2" w:themeFillShade="BF"/>
          </w:tcPr>
          <w:p w:rsidR="008D4F2B" w:rsidRDefault="008D4F2B" w:rsidP="004016F3">
            <w:pPr>
              <w:pStyle w:val="ad"/>
              <w:ind w:firstLineChars="0" w:firstLine="0"/>
            </w:pPr>
            <w:r>
              <w:rPr>
                <w:rFonts w:hint="eastAsia"/>
              </w:rPr>
              <w:t>数量</w:t>
            </w:r>
          </w:p>
        </w:tc>
      </w:tr>
      <w:tr w:rsidR="008D4F2B" w:rsidTr="004016F3">
        <w:tc>
          <w:tcPr>
            <w:tcW w:w="3119" w:type="dxa"/>
          </w:tcPr>
          <w:p w:rsidR="008D4F2B" w:rsidRDefault="008D4F2B" w:rsidP="004016F3">
            <w:pPr>
              <w:pStyle w:val="ad"/>
              <w:ind w:firstLineChars="0" w:firstLine="0"/>
            </w:pPr>
            <w:r>
              <w:rPr>
                <w:rFonts w:hint="eastAsia"/>
              </w:rPr>
              <w:t>南北石膏板墙体</w:t>
            </w:r>
          </w:p>
        </w:tc>
        <w:tc>
          <w:tcPr>
            <w:tcW w:w="2835" w:type="dxa"/>
          </w:tcPr>
          <w:p w:rsidR="008D4F2B" w:rsidRDefault="008D4F2B" w:rsidP="004016F3">
            <w:pPr>
              <w:pStyle w:val="ad"/>
              <w:ind w:firstLineChars="0" w:firstLine="0"/>
            </w:pPr>
            <w:r>
              <w:rPr>
                <w:rFonts w:hint="eastAsia"/>
              </w:rPr>
              <w:t>3.5*</w:t>
            </w:r>
            <w:r>
              <w:t>2.5</w:t>
            </w:r>
            <w:r>
              <w:rPr>
                <w:rFonts w:hint="eastAsia"/>
              </w:rPr>
              <w:t>=</w:t>
            </w:r>
            <w:r>
              <w:t>8.75</w:t>
            </w:r>
          </w:p>
        </w:tc>
        <w:tc>
          <w:tcPr>
            <w:tcW w:w="1638" w:type="dxa"/>
          </w:tcPr>
          <w:p w:rsidR="008D4F2B" w:rsidRDefault="008D4F2B" w:rsidP="004016F3">
            <w:pPr>
              <w:pStyle w:val="ad"/>
              <w:ind w:firstLineChars="0" w:firstLine="0"/>
            </w:pPr>
            <w:r>
              <w:rPr>
                <w:rFonts w:hint="eastAsia"/>
              </w:rPr>
              <w:t>2</w:t>
            </w:r>
          </w:p>
        </w:tc>
      </w:tr>
      <w:tr w:rsidR="008D4F2B" w:rsidTr="004016F3">
        <w:tc>
          <w:tcPr>
            <w:tcW w:w="3119" w:type="dxa"/>
          </w:tcPr>
          <w:p w:rsidR="008D4F2B" w:rsidRDefault="008D4F2B" w:rsidP="004016F3">
            <w:pPr>
              <w:pStyle w:val="ad"/>
              <w:ind w:firstLineChars="0" w:firstLine="0"/>
            </w:pPr>
            <w:r>
              <w:rPr>
                <w:rFonts w:hint="eastAsia"/>
              </w:rPr>
              <w:t>西面石膏板墙体</w:t>
            </w:r>
          </w:p>
        </w:tc>
        <w:tc>
          <w:tcPr>
            <w:tcW w:w="2835" w:type="dxa"/>
          </w:tcPr>
          <w:p w:rsidR="008D4F2B" w:rsidRDefault="008D4F2B" w:rsidP="004016F3">
            <w:pPr>
              <w:pStyle w:val="ad"/>
              <w:ind w:firstLineChars="0" w:firstLine="0"/>
            </w:pPr>
            <w:r>
              <w:rPr>
                <w:rFonts w:hint="eastAsia"/>
              </w:rPr>
              <w:t>4.4*</w:t>
            </w:r>
            <w:r>
              <w:t>2.5</w:t>
            </w:r>
            <w:r>
              <w:rPr>
                <w:rFonts w:hint="eastAsia"/>
              </w:rPr>
              <w:t>=</w:t>
            </w:r>
            <w:r>
              <w:t>11</w:t>
            </w:r>
          </w:p>
        </w:tc>
        <w:tc>
          <w:tcPr>
            <w:tcW w:w="1638" w:type="dxa"/>
          </w:tcPr>
          <w:p w:rsidR="008D4F2B" w:rsidRDefault="008D4F2B" w:rsidP="004016F3">
            <w:pPr>
              <w:pStyle w:val="ad"/>
              <w:ind w:firstLineChars="0" w:firstLine="0"/>
            </w:pPr>
            <w:r>
              <w:rPr>
                <w:rFonts w:hint="eastAsia"/>
              </w:rPr>
              <w:t>1</w:t>
            </w:r>
          </w:p>
        </w:tc>
      </w:tr>
      <w:tr w:rsidR="008D4F2B" w:rsidTr="004016F3">
        <w:tc>
          <w:tcPr>
            <w:tcW w:w="3119" w:type="dxa"/>
          </w:tcPr>
          <w:p w:rsidR="008D4F2B" w:rsidRDefault="008D4F2B" w:rsidP="004016F3">
            <w:pPr>
              <w:pStyle w:val="ad"/>
              <w:ind w:firstLineChars="0" w:firstLine="0"/>
            </w:pPr>
            <w:r>
              <w:rPr>
                <w:rFonts w:hint="eastAsia"/>
              </w:rPr>
              <w:t>东面玻璃墙体</w:t>
            </w:r>
            <w:r>
              <w:rPr>
                <w:rFonts w:hint="eastAsia"/>
              </w:rPr>
              <w:t>(</w:t>
            </w:r>
            <w:r>
              <w:rPr>
                <w:rFonts w:hint="eastAsia"/>
              </w:rPr>
              <w:t>包含玻璃门</w:t>
            </w:r>
            <w:r>
              <w:rPr>
                <w:rFonts w:hint="eastAsia"/>
              </w:rPr>
              <w:t>)</w:t>
            </w:r>
          </w:p>
        </w:tc>
        <w:tc>
          <w:tcPr>
            <w:tcW w:w="2835" w:type="dxa"/>
          </w:tcPr>
          <w:p w:rsidR="008D4F2B" w:rsidRDefault="008D4F2B" w:rsidP="004016F3">
            <w:pPr>
              <w:pStyle w:val="ad"/>
              <w:ind w:firstLineChars="0" w:firstLine="0"/>
            </w:pPr>
            <w:r>
              <w:rPr>
                <w:rFonts w:hint="eastAsia"/>
              </w:rPr>
              <w:t>4.4*</w:t>
            </w:r>
            <w:r>
              <w:t>2.5</w:t>
            </w:r>
            <w:r>
              <w:rPr>
                <w:rFonts w:hint="eastAsia"/>
              </w:rPr>
              <w:t>=</w:t>
            </w:r>
            <w:r>
              <w:t>11</w:t>
            </w:r>
          </w:p>
        </w:tc>
        <w:tc>
          <w:tcPr>
            <w:tcW w:w="1638" w:type="dxa"/>
          </w:tcPr>
          <w:p w:rsidR="008D4F2B" w:rsidRDefault="008D4F2B" w:rsidP="004016F3">
            <w:pPr>
              <w:pStyle w:val="ad"/>
              <w:ind w:firstLineChars="0" w:firstLine="0"/>
            </w:pPr>
            <w:r>
              <w:rPr>
                <w:rFonts w:hint="eastAsia"/>
              </w:rPr>
              <w:t>1</w:t>
            </w:r>
          </w:p>
        </w:tc>
      </w:tr>
    </w:tbl>
    <w:p w:rsidR="008D4F2B" w:rsidRDefault="008D4F2B" w:rsidP="008D4F2B">
      <w:pPr>
        <w:ind w:firstLineChars="200" w:firstLine="420"/>
      </w:pPr>
      <w:r>
        <w:tab/>
      </w:r>
      <w:r>
        <w:tab/>
      </w:r>
      <w:r>
        <w:rPr>
          <w:rFonts w:hint="eastAsia"/>
        </w:rPr>
        <w:t>防火门技术规格要求</w:t>
      </w:r>
    </w:p>
    <w:tbl>
      <w:tblPr>
        <w:tblStyle w:val="ae"/>
        <w:tblW w:w="0" w:type="auto"/>
        <w:tblInd w:w="704" w:type="dxa"/>
        <w:tblLook w:val="04A0" w:firstRow="1" w:lastRow="0" w:firstColumn="1" w:lastColumn="0" w:noHBand="0" w:noVBand="1"/>
      </w:tblPr>
      <w:tblGrid>
        <w:gridCol w:w="1203"/>
        <w:gridCol w:w="1895"/>
        <w:gridCol w:w="782"/>
        <w:gridCol w:w="813"/>
        <w:gridCol w:w="2933"/>
      </w:tblGrid>
      <w:tr w:rsidR="008D4F2B" w:rsidTr="00BF1F42">
        <w:tc>
          <w:tcPr>
            <w:tcW w:w="1203" w:type="dxa"/>
            <w:shd w:val="clear" w:color="auto" w:fill="C4BC96" w:themeFill="background2" w:themeFillShade="BF"/>
            <w:vAlign w:val="center"/>
          </w:tcPr>
          <w:p w:rsidR="008D4F2B" w:rsidRDefault="008D4F2B" w:rsidP="004016F3">
            <w:pPr>
              <w:jc w:val="center"/>
            </w:pPr>
            <w:r>
              <w:rPr>
                <w:rFonts w:hint="eastAsia"/>
              </w:rPr>
              <w:t>部件名称</w:t>
            </w:r>
          </w:p>
        </w:tc>
        <w:tc>
          <w:tcPr>
            <w:tcW w:w="1895" w:type="dxa"/>
            <w:shd w:val="clear" w:color="auto" w:fill="C4BC96" w:themeFill="background2" w:themeFillShade="BF"/>
            <w:vAlign w:val="center"/>
          </w:tcPr>
          <w:p w:rsidR="008D4F2B" w:rsidRDefault="008D4F2B" w:rsidP="004016F3">
            <w:pPr>
              <w:jc w:val="center"/>
            </w:pPr>
            <w:r>
              <w:rPr>
                <w:rFonts w:hint="eastAsia"/>
              </w:rPr>
              <w:t>规格</w:t>
            </w:r>
          </w:p>
        </w:tc>
        <w:tc>
          <w:tcPr>
            <w:tcW w:w="782" w:type="dxa"/>
            <w:shd w:val="clear" w:color="auto" w:fill="C4BC96" w:themeFill="background2" w:themeFillShade="BF"/>
            <w:vAlign w:val="center"/>
          </w:tcPr>
          <w:p w:rsidR="008D4F2B" w:rsidRDefault="008D4F2B" w:rsidP="004016F3">
            <w:pPr>
              <w:jc w:val="center"/>
            </w:pPr>
            <w:r>
              <w:rPr>
                <w:rFonts w:hint="eastAsia"/>
              </w:rPr>
              <w:t>数量</w:t>
            </w:r>
          </w:p>
        </w:tc>
        <w:tc>
          <w:tcPr>
            <w:tcW w:w="813" w:type="dxa"/>
            <w:shd w:val="clear" w:color="auto" w:fill="C4BC96" w:themeFill="background2" w:themeFillShade="BF"/>
            <w:vAlign w:val="center"/>
          </w:tcPr>
          <w:p w:rsidR="008D4F2B" w:rsidRDefault="008D4F2B" w:rsidP="004016F3">
            <w:pPr>
              <w:jc w:val="center"/>
            </w:pPr>
            <w:r>
              <w:rPr>
                <w:rFonts w:hint="eastAsia"/>
              </w:rPr>
              <w:t>单位</w:t>
            </w:r>
          </w:p>
        </w:tc>
        <w:tc>
          <w:tcPr>
            <w:tcW w:w="2933" w:type="dxa"/>
            <w:shd w:val="clear" w:color="auto" w:fill="C4BC96" w:themeFill="background2" w:themeFillShade="BF"/>
            <w:vAlign w:val="center"/>
          </w:tcPr>
          <w:p w:rsidR="008D4F2B" w:rsidRDefault="008D4F2B" w:rsidP="004016F3">
            <w:pPr>
              <w:jc w:val="center"/>
            </w:pPr>
            <w:r>
              <w:rPr>
                <w:rFonts w:hint="eastAsia"/>
              </w:rPr>
              <w:t>要求</w:t>
            </w:r>
          </w:p>
        </w:tc>
      </w:tr>
      <w:tr w:rsidR="008D4F2B" w:rsidTr="00BF1F42">
        <w:tc>
          <w:tcPr>
            <w:tcW w:w="1203" w:type="dxa"/>
            <w:vAlign w:val="center"/>
          </w:tcPr>
          <w:p w:rsidR="008D4F2B" w:rsidRDefault="008D4F2B" w:rsidP="004016F3">
            <w:pPr>
              <w:jc w:val="center"/>
            </w:pPr>
            <w:r>
              <w:rPr>
                <w:rFonts w:hint="eastAsia"/>
              </w:rPr>
              <w:t>单开甲级防火门</w:t>
            </w:r>
          </w:p>
        </w:tc>
        <w:tc>
          <w:tcPr>
            <w:tcW w:w="1895" w:type="dxa"/>
            <w:vAlign w:val="center"/>
          </w:tcPr>
          <w:p w:rsidR="008D4F2B" w:rsidRDefault="008D4F2B" w:rsidP="004016F3">
            <w:pPr>
              <w:jc w:val="center"/>
            </w:pPr>
            <w:r>
              <w:rPr>
                <w:rFonts w:hint="eastAsia"/>
              </w:rPr>
              <w:t>2100</w:t>
            </w:r>
            <w:r>
              <w:t>mm</w:t>
            </w:r>
            <w:r>
              <w:rPr>
                <w:rFonts w:hint="eastAsia"/>
              </w:rPr>
              <w:t>*</w:t>
            </w:r>
            <w:r>
              <w:t>1000mm</w:t>
            </w:r>
          </w:p>
        </w:tc>
        <w:tc>
          <w:tcPr>
            <w:tcW w:w="782" w:type="dxa"/>
            <w:vAlign w:val="center"/>
          </w:tcPr>
          <w:p w:rsidR="008D4F2B" w:rsidRDefault="008D4F2B" w:rsidP="004016F3">
            <w:pPr>
              <w:jc w:val="center"/>
            </w:pPr>
            <w:r>
              <w:rPr>
                <w:rFonts w:hint="eastAsia"/>
              </w:rPr>
              <w:t>1</w:t>
            </w:r>
          </w:p>
        </w:tc>
        <w:tc>
          <w:tcPr>
            <w:tcW w:w="813" w:type="dxa"/>
            <w:vAlign w:val="center"/>
          </w:tcPr>
          <w:p w:rsidR="008D4F2B" w:rsidRDefault="008D4F2B" w:rsidP="004016F3">
            <w:pPr>
              <w:jc w:val="center"/>
            </w:pPr>
            <w:r>
              <w:rPr>
                <w:rFonts w:hint="eastAsia"/>
              </w:rPr>
              <w:t>套</w:t>
            </w:r>
          </w:p>
        </w:tc>
        <w:tc>
          <w:tcPr>
            <w:tcW w:w="2933" w:type="dxa"/>
          </w:tcPr>
          <w:p w:rsidR="008D4F2B" w:rsidRDefault="008D4F2B" w:rsidP="004016F3">
            <w:r>
              <w:rPr>
                <w:rFonts w:hint="eastAsia"/>
              </w:rPr>
              <w:t>耐火极限：</w:t>
            </w:r>
            <w:r>
              <w:t xml:space="preserve"> </w:t>
            </w:r>
            <w:r>
              <w:t>甲级</w:t>
            </w:r>
            <w:r>
              <w:t xml:space="preserve"> 1. 2h;</w:t>
            </w:r>
          </w:p>
          <w:p w:rsidR="008D4F2B" w:rsidRDefault="008D4F2B" w:rsidP="004016F3">
            <w:r>
              <w:t>隔音</w:t>
            </w:r>
            <w:r>
              <w:rPr>
                <w:rFonts w:hint="eastAsia"/>
              </w:rPr>
              <w:t>性能：</w:t>
            </w:r>
            <w:r>
              <w:t xml:space="preserve"> </w:t>
            </w:r>
            <w:r>
              <w:t>具有良好的隔音效果</w:t>
            </w:r>
            <w:r>
              <w:t xml:space="preserve">, </w:t>
            </w:r>
            <w:r>
              <w:t>平均隔音</w:t>
            </w:r>
            <w:r>
              <w:t>RW≥25dB;</w:t>
            </w:r>
          </w:p>
          <w:p w:rsidR="008D4F2B" w:rsidRDefault="008D4F2B" w:rsidP="004016F3">
            <w:r>
              <w:t>隔热性能：</w:t>
            </w:r>
            <w:r>
              <w:t xml:space="preserve"> </w:t>
            </w:r>
            <w:r>
              <w:rPr>
                <w:rFonts w:hint="eastAsia"/>
              </w:rPr>
              <w:t>能保持内外温差</w:t>
            </w:r>
            <w:r w:rsidR="00BF1F42">
              <w:t xml:space="preserve"> </w:t>
            </w:r>
            <w:r w:rsidR="00BF1F42">
              <w:lastRenderedPageBreak/>
              <w:t>500</w:t>
            </w:r>
            <w:r w:rsidR="00BF1F42">
              <w:rPr>
                <w:rFonts w:asciiTheme="minorEastAsia" w:hAnsiTheme="minorEastAsia" w:hint="eastAsia"/>
              </w:rPr>
              <w:t>℃</w:t>
            </w:r>
            <w:r>
              <w:t>以上</w:t>
            </w:r>
          </w:p>
          <w:p w:rsidR="008D4F2B" w:rsidRDefault="008D4F2B" w:rsidP="004016F3">
            <w:r>
              <w:t>装饰性</w:t>
            </w:r>
            <w:r>
              <w:rPr>
                <w:rFonts w:hint="eastAsia"/>
              </w:rPr>
              <w:t>能：</w:t>
            </w:r>
            <w:r>
              <w:t xml:space="preserve"> </w:t>
            </w:r>
            <w:r>
              <w:t>采用静电粉沫喷塑表面处理技术</w:t>
            </w:r>
            <w:r>
              <w:t>,</w:t>
            </w:r>
            <w:r>
              <w:rPr>
                <w:rFonts w:hint="eastAsia"/>
              </w:rPr>
              <w:t>喷塑层美观坚固、</w:t>
            </w:r>
            <w:r>
              <w:t xml:space="preserve"> </w:t>
            </w:r>
            <w:r>
              <w:t>耐腐蚀</w:t>
            </w:r>
          </w:p>
        </w:tc>
      </w:tr>
      <w:tr w:rsidR="008D4F2B" w:rsidTr="00BF1F42">
        <w:tc>
          <w:tcPr>
            <w:tcW w:w="1203" w:type="dxa"/>
            <w:vAlign w:val="center"/>
          </w:tcPr>
          <w:p w:rsidR="008D4F2B" w:rsidRDefault="008D4F2B" w:rsidP="004016F3">
            <w:pPr>
              <w:jc w:val="center"/>
            </w:pPr>
            <w:r>
              <w:rPr>
                <w:rFonts w:hint="eastAsia"/>
              </w:rPr>
              <w:lastRenderedPageBreak/>
              <w:t>门框</w:t>
            </w:r>
          </w:p>
        </w:tc>
        <w:tc>
          <w:tcPr>
            <w:tcW w:w="1895" w:type="dxa"/>
            <w:vAlign w:val="center"/>
          </w:tcPr>
          <w:p w:rsidR="008D4F2B" w:rsidRDefault="008D4F2B" w:rsidP="004016F3">
            <w:pPr>
              <w:jc w:val="center"/>
            </w:pPr>
            <w:r>
              <w:rPr>
                <w:rFonts w:hint="eastAsia"/>
              </w:rPr>
              <w:t>2300</w:t>
            </w:r>
            <w:r>
              <w:t>mm</w:t>
            </w:r>
            <w:r>
              <w:rPr>
                <w:rFonts w:hint="eastAsia"/>
              </w:rPr>
              <w:t>*</w:t>
            </w:r>
            <w:r>
              <w:t>1000mm</w:t>
            </w:r>
          </w:p>
        </w:tc>
        <w:tc>
          <w:tcPr>
            <w:tcW w:w="782" w:type="dxa"/>
            <w:vAlign w:val="center"/>
          </w:tcPr>
          <w:p w:rsidR="008D4F2B" w:rsidRDefault="008D4F2B" w:rsidP="004016F3">
            <w:pPr>
              <w:jc w:val="center"/>
            </w:pPr>
            <w:r>
              <w:rPr>
                <w:rFonts w:hint="eastAsia"/>
              </w:rPr>
              <w:t>1</w:t>
            </w:r>
          </w:p>
        </w:tc>
        <w:tc>
          <w:tcPr>
            <w:tcW w:w="813" w:type="dxa"/>
            <w:vAlign w:val="center"/>
          </w:tcPr>
          <w:p w:rsidR="008D4F2B" w:rsidRDefault="008D4F2B" w:rsidP="004016F3">
            <w:pPr>
              <w:jc w:val="center"/>
            </w:pPr>
            <w:r>
              <w:rPr>
                <w:rFonts w:hint="eastAsia"/>
              </w:rPr>
              <w:t>套</w:t>
            </w:r>
          </w:p>
        </w:tc>
        <w:tc>
          <w:tcPr>
            <w:tcW w:w="2933" w:type="dxa"/>
            <w:vAlign w:val="center"/>
          </w:tcPr>
          <w:p w:rsidR="008D4F2B" w:rsidRDefault="008D4F2B" w:rsidP="004016F3">
            <w:r w:rsidRPr="00370C4B">
              <w:rPr>
                <w:rFonts w:hint="eastAsia"/>
              </w:rPr>
              <w:t>甲级钢质隔热单开防火门框</w:t>
            </w:r>
          </w:p>
        </w:tc>
      </w:tr>
      <w:tr w:rsidR="008D4F2B" w:rsidTr="00BF1F42">
        <w:tc>
          <w:tcPr>
            <w:tcW w:w="1203" w:type="dxa"/>
          </w:tcPr>
          <w:p w:rsidR="008D4F2B" w:rsidRDefault="008D4F2B" w:rsidP="004016F3">
            <w:r>
              <w:rPr>
                <w:rFonts w:hint="eastAsia"/>
              </w:rPr>
              <w:t>防火门配件</w:t>
            </w:r>
          </w:p>
        </w:tc>
        <w:tc>
          <w:tcPr>
            <w:tcW w:w="1895" w:type="dxa"/>
            <w:vAlign w:val="center"/>
          </w:tcPr>
          <w:p w:rsidR="008D4F2B" w:rsidRDefault="008D4F2B" w:rsidP="004016F3">
            <w:pPr>
              <w:jc w:val="center"/>
            </w:pPr>
            <w:r>
              <w:rPr>
                <w:rFonts w:hint="eastAsia"/>
              </w:rPr>
              <w:t>配套</w:t>
            </w:r>
          </w:p>
        </w:tc>
        <w:tc>
          <w:tcPr>
            <w:tcW w:w="782" w:type="dxa"/>
            <w:vAlign w:val="center"/>
          </w:tcPr>
          <w:p w:rsidR="008D4F2B" w:rsidRDefault="008D4F2B" w:rsidP="004016F3">
            <w:pPr>
              <w:jc w:val="center"/>
            </w:pPr>
            <w:r>
              <w:rPr>
                <w:rFonts w:hint="eastAsia"/>
              </w:rPr>
              <w:t>1</w:t>
            </w:r>
          </w:p>
        </w:tc>
        <w:tc>
          <w:tcPr>
            <w:tcW w:w="813" w:type="dxa"/>
            <w:vAlign w:val="center"/>
          </w:tcPr>
          <w:p w:rsidR="008D4F2B" w:rsidRDefault="008D4F2B" w:rsidP="004016F3">
            <w:pPr>
              <w:jc w:val="center"/>
            </w:pPr>
            <w:r>
              <w:rPr>
                <w:rFonts w:hint="eastAsia"/>
              </w:rPr>
              <w:t>套</w:t>
            </w:r>
          </w:p>
        </w:tc>
        <w:tc>
          <w:tcPr>
            <w:tcW w:w="2933" w:type="dxa"/>
            <w:vAlign w:val="center"/>
          </w:tcPr>
          <w:p w:rsidR="008D4F2B" w:rsidRDefault="008D4F2B" w:rsidP="004016F3">
            <w:r>
              <w:rPr>
                <w:rFonts w:hint="eastAsia"/>
              </w:rPr>
              <w:t>根据门禁系统配套</w:t>
            </w:r>
          </w:p>
        </w:tc>
      </w:tr>
    </w:tbl>
    <w:p w:rsidR="008D4F2B" w:rsidRDefault="008D4F2B" w:rsidP="008D4F2B"/>
    <w:p w:rsidR="008D4F2B" w:rsidRDefault="008D4F2B" w:rsidP="008D4F2B">
      <w:pPr>
        <w:pStyle w:val="ad"/>
        <w:numPr>
          <w:ilvl w:val="4"/>
          <w:numId w:val="33"/>
        </w:numPr>
        <w:ind w:left="1077" w:firstLineChars="0" w:hanging="720"/>
      </w:pPr>
      <w:r>
        <w:rPr>
          <w:rFonts w:hint="eastAsia"/>
        </w:rPr>
        <w:t>机房防静电地板</w:t>
      </w:r>
    </w:p>
    <w:p w:rsidR="008D4F2B" w:rsidRDefault="008D4F2B" w:rsidP="008D4F2B">
      <w:pPr>
        <w:pStyle w:val="ad"/>
        <w:ind w:left="720"/>
      </w:pPr>
      <w:r>
        <w:rPr>
          <w:rFonts w:hint="eastAsia"/>
        </w:rPr>
        <w:t>目前机房地板老旧、破损，且原有</w:t>
      </w:r>
      <w:r>
        <w:rPr>
          <w:rFonts w:hint="eastAsia"/>
        </w:rPr>
        <w:t>3</w:t>
      </w:r>
      <w:r>
        <w:rPr>
          <w:rFonts w:hint="eastAsia"/>
        </w:rPr>
        <w:t>套网络机柜布线杂乱，要求拆除整个机房的地板，更换为符合规范的防静电地板，且</w:t>
      </w:r>
      <w:r w:rsidRPr="00CF0745">
        <w:rPr>
          <w:rFonts w:hint="eastAsia"/>
        </w:rPr>
        <w:t>机房地面</w:t>
      </w:r>
      <w:r>
        <w:rPr>
          <w:rFonts w:hint="eastAsia"/>
        </w:rPr>
        <w:t>需</w:t>
      </w:r>
      <w:r w:rsidRPr="00CF0745">
        <w:rPr>
          <w:rFonts w:hint="eastAsia"/>
        </w:rPr>
        <w:t>涂刷防尘防潮漆，</w:t>
      </w:r>
      <w:r>
        <w:rPr>
          <w:rFonts w:hint="eastAsia"/>
        </w:rPr>
        <w:t>采用优质</w:t>
      </w:r>
      <w:r w:rsidRPr="00CF0745">
        <w:rPr>
          <w:rFonts w:hint="eastAsia"/>
        </w:rPr>
        <w:t>五合一环保漆</w:t>
      </w:r>
      <w:r>
        <w:rPr>
          <w:rFonts w:hint="eastAsia"/>
        </w:rPr>
        <w:t>，需安装机柜承重支架。防静电地板相关的主要规格要求见下表。</w:t>
      </w:r>
    </w:p>
    <w:p w:rsidR="008D4F2B" w:rsidRDefault="008D4F2B" w:rsidP="008D4F2B">
      <w:pPr>
        <w:pStyle w:val="ad"/>
        <w:ind w:left="720"/>
      </w:pPr>
    </w:p>
    <w:tbl>
      <w:tblPr>
        <w:tblStyle w:val="ae"/>
        <w:tblW w:w="7513" w:type="dxa"/>
        <w:tblInd w:w="704" w:type="dxa"/>
        <w:tblLook w:val="04A0" w:firstRow="1" w:lastRow="0" w:firstColumn="1" w:lastColumn="0" w:noHBand="0" w:noVBand="1"/>
      </w:tblPr>
      <w:tblGrid>
        <w:gridCol w:w="992"/>
        <w:gridCol w:w="2469"/>
        <w:gridCol w:w="650"/>
        <w:gridCol w:w="709"/>
        <w:gridCol w:w="2693"/>
      </w:tblGrid>
      <w:tr w:rsidR="008D4F2B" w:rsidTr="004016F3">
        <w:tc>
          <w:tcPr>
            <w:tcW w:w="992" w:type="dxa"/>
            <w:shd w:val="clear" w:color="auto" w:fill="C4BC96" w:themeFill="background2" w:themeFillShade="BF"/>
            <w:vAlign w:val="center"/>
          </w:tcPr>
          <w:p w:rsidR="008D4F2B" w:rsidRDefault="008D4F2B" w:rsidP="004016F3">
            <w:pPr>
              <w:jc w:val="center"/>
            </w:pPr>
            <w:r>
              <w:rPr>
                <w:rFonts w:hint="eastAsia"/>
              </w:rPr>
              <w:t>部件名称</w:t>
            </w:r>
          </w:p>
        </w:tc>
        <w:tc>
          <w:tcPr>
            <w:tcW w:w="2469" w:type="dxa"/>
            <w:shd w:val="clear" w:color="auto" w:fill="C4BC96" w:themeFill="background2" w:themeFillShade="BF"/>
            <w:vAlign w:val="center"/>
          </w:tcPr>
          <w:p w:rsidR="008D4F2B" w:rsidRDefault="008D4F2B" w:rsidP="004016F3">
            <w:pPr>
              <w:jc w:val="center"/>
            </w:pPr>
            <w:r>
              <w:rPr>
                <w:rFonts w:hint="eastAsia"/>
              </w:rPr>
              <w:t>规格</w:t>
            </w:r>
          </w:p>
        </w:tc>
        <w:tc>
          <w:tcPr>
            <w:tcW w:w="650" w:type="dxa"/>
            <w:shd w:val="clear" w:color="auto" w:fill="C4BC96" w:themeFill="background2" w:themeFillShade="BF"/>
            <w:vAlign w:val="center"/>
          </w:tcPr>
          <w:p w:rsidR="008D4F2B" w:rsidRDefault="008D4F2B" w:rsidP="004016F3">
            <w:pPr>
              <w:jc w:val="center"/>
            </w:pPr>
            <w:r>
              <w:rPr>
                <w:rFonts w:hint="eastAsia"/>
              </w:rPr>
              <w:t>数量</w:t>
            </w:r>
          </w:p>
        </w:tc>
        <w:tc>
          <w:tcPr>
            <w:tcW w:w="709" w:type="dxa"/>
            <w:shd w:val="clear" w:color="auto" w:fill="C4BC96" w:themeFill="background2" w:themeFillShade="BF"/>
            <w:vAlign w:val="center"/>
          </w:tcPr>
          <w:p w:rsidR="008D4F2B" w:rsidRDefault="008D4F2B" w:rsidP="004016F3">
            <w:pPr>
              <w:jc w:val="center"/>
            </w:pPr>
            <w:r>
              <w:rPr>
                <w:rFonts w:hint="eastAsia"/>
              </w:rPr>
              <w:t>单位</w:t>
            </w:r>
          </w:p>
        </w:tc>
        <w:tc>
          <w:tcPr>
            <w:tcW w:w="2693" w:type="dxa"/>
            <w:shd w:val="clear" w:color="auto" w:fill="C4BC96" w:themeFill="background2" w:themeFillShade="BF"/>
            <w:vAlign w:val="center"/>
          </w:tcPr>
          <w:p w:rsidR="008D4F2B" w:rsidRDefault="008D4F2B" w:rsidP="004016F3">
            <w:pPr>
              <w:jc w:val="center"/>
            </w:pPr>
            <w:r>
              <w:rPr>
                <w:rFonts w:hint="eastAsia"/>
              </w:rPr>
              <w:t>要求</w:t>
            </w:r>
          </w:p>
        </w:tc>
      </w:tr>
      <w:tr w:rsidR="008D4F2B" w:rsidTr="004016F3">
        <w:tc>
          <w:tcPr>
            <w:tcW w:w="992" w:type="dxa"/>
            <w:vAlign w:val="center"/>
          </w:tcPr>
          <w:p w:rsidR="008D4F2B" w:rsidRDefault="008D4F2B" w:rsidP="004016F3">
            <w:pPr>
              <w:pStyle w:val="ad"/>
              <w:ind w:firstLineChars="0" w:firstLine="0"/>
            </w:pPr>
            <w:r>
              <w:rPr>
                <w:rFonts w:hint="eastAsia"/>
              </w:rPr>
              <w:t>高品质全钢防静电地板</w:t>
            </w:r>
          </w:p>
        </w:tc>
        <w:tc>
          <w:tcPr>
            <w:tcW w:w="2469" w:type="dxa"/>
            <w:vAlign w:val="center"/>
          </w:tcPr>
          <w:p w:rsidR="008D4F2B" w:rsidRDefault="008D4F2B" w:rsidP="004016F3">
            <w:pPr>
              <w:pStyle w:val="ad"/>
              <w:ind w:firstLineChars="0" w:firstLine="0"/>
              <w:jc w:val="center"/>
            </w:pPr>
            <w:r>
              <w:rPr>
                <w:rFonts w:hint="eastAsia"/>
              </w:rPr>
              <w:t>600</w:t>
            </w:r>
            <w:r>
              <w:t>mm</w:t>
            </w:r>
            <w:r>
              <w:rPr>
                <w:rFonts w:hint="eastAsia"/>
              </w:rPr>
              <w:t>*600</w:t>
            </w:r>
            <w:r>
              <w:t>mm</w:t>
            </w:r>
            <w:r>
              <w:rPr>
                <w:rFonts w:hint="eastAsia"/>
              </w:rPr>
              <w:t>*35mm</w:t>
            </w:r>
          </w:p>
        </w:tc>
        <w:tc>
          <w:tcPr>
            <w:tcW w:w="650" w:type="dxa"/>
            <w:vAlign w:val="center"/>
          </w:tcPr>
          <w:p w:rsidR="008D4F2B" w:rsidRDefault="008D4F2B" w:rsidP="004016F3">
            <w:pPr>
              <w:pStyle w:val="ad"/>
              <w:ind w:firstLineChars="0" w:firstLine="0"/>
              <w:jc w:val="center"/>
            </w:pPr>
            <w:r>
              <w:rPr>
                <w:rFonts w:hint="eastAsia"/>
              </w:rPr>
              <w:t>15</w:t>
            </w:r>
          </w:p>
        </w:tc>
        <w:tc>
          <w:tcPr>
            <w:tcW w:w="709" w:type="dxa"/>
            <w:vAlign w:val="center"/>
          </w:tcPr>
          <w:p w:rsidR="008D4F2B" w:rsidRDefault="008D4F2B" w:rsidP="004016F3">
            <w:pPr>
              <w:pStyle w:val="ad"/>
              <w:ind w:firstLineChars="0" w:firstLine="0"/>
              <w:jc w:val="center"/>
            </w:pPr>
            <w:r>
              <w:rPr>
                <w:rFonts w:hint="eastAsia"/>
              </w:rPr>
              <w:t>平方</w:t>
            </w:r>
          </w:p>
        </w:tc>
        <w:tc>
          <w:tcPr>
            <w:tcW w:w="2693" w:type="dxa"/>
            <w:vAlign w:val="center"/>
          </w:tcPr>
          <w:p w:rsidR="008D4F2B" w:rsidRDefault="008D4F2B" w:rsidP="004016F3">
            <w:pPr>
              <w:rPr>
                <w:szCs w:val="21"/>
              </w:rPr>
            </w:pPr>
            <w:r w:rsidRPr="00CF0745">
              <w:rPr>
                <w:szCs w:val="21"/>
              </w:rPr>
              <w:t>1</w:t>
            </w:r>
            <w:r w:rsidRPr="00CF0745">
              <w:rPr>
                <w:szCs w:val="21"/>
              </w:rPr>
              <w:t>、有效防</w:t>
            </w:r>
            <w:r>
              <w:rPr>
                <w:rFonts w:hint="eastAsia"/>
                <w:szCs w:val="21"/>
              </w:rPr>
              <w:t>止静电，</w:t>
            </w:r>
            <w:r w:rsidRPr="00CF0745">
              <w:rPr>
                <w:szCs w:val="21"/>
              </w:rPr>
              <w:t>阻燃、防尘、防滑、防锈、</w:t>
            </w:r>
            <w:r w:rsidRPr="00CF0745">
              <w:rPr>
                <w:rFonts w:hint="eastAsia"/>
                <w:szCs w:val="21"/>
              </w:rPr>
              <w:t>抗污、</w:t>
            </w:r>
            <w:r>
              <w:rPr>
                <w:szCs w:val="21"/>
              </w:rPr>
              <w:t>耐化学腐蚀品</w:t>
            </w:r>
          </w:p>
          <w:p w:rsidR="008D4F2B" w:rsidRDefault="008D4F2B" w:rsidP="004016F3">
            <w:pPr>
              <w:rPr>
                <w:szCs w:val="21"/>
              </w:rPr>
            </w:pPr>
            <w:r w:rsidRPr="00CF0745">
              <w:rPr>
                <w:szCs w:val="21"/>
              </w:rPr>
              <w:t>2</w:t>
            </w:r>
            <w:r w:rsidRPr="00CF0745">
              <w:rPr>
                <w:szCs w:val="21"/>
              </w:rPr>
              <w:t>、</w:t>
            </w:r>
            <w:r>
              <w:rPr>
                <w:rFonts w:hint="eastAsia"/>
                <w:szCs w:val="21"/>
              </w:rPr>
              <w:t>无边地板，采用优质</w:t>
            </w:r>
            <w:r w:rsidRPr="00CF0745">
              <w:rPr>
                <w:szCs w:val="21"/>
              </w:rPr>
              <w:t>胶水贴</w:t>
            </w:r>
            <w:r>
              <w:rPr>
                <w:rFonts w:hint="eastAsia"/>
                <w:szCs w:val="21"/>
              </w:rPr>
              <w:t>面，</w:t>
            </w:r>
            <w:r>
              <w:rPr>
                <w:szCs w:val="21"/>
              </w:rPr>
              <w:t>耐磨性强</w:t>
            </w:r>
            <w:r>
              <w:rPr>
                <w:rFonts w:hint="eastAsia"/>
                <w:szCs w:val="21"/>
              </w:rPr>
              <w:t>、</w:t>
            </w:r>
            <w:r>
              <w:rPr>
                <w:szCs w:val="21"/>
              </w:rPr>
              <w:t>不起泡</w:t>
            </w:r>
            <w:r>
              <w:rPr>
                <w:rFonts w:hint="eastAsia"/>
                <w:szCs w:val="21"/>
              </w:rPr>
              <w:t>、</w:t>
            </w:r>
            <w:r>
              <w:rPr>
                <w:szCs w:val="21"/>
              </w:rPr>
              <w:t>不脱胶</w:t>
            </w:r>
            <w:r>
              <w:rPr>
                <w:rFonts w:hint="eastAsia"/>
                <w:szCs w:val="21"/>
              </w:rPr>
              <w:t>、</w:t>
            </w:r>
            <w:r w:rsidRPr="00CF0745">
              <w:rPr>
                <w:szCs w:val="21"/>
              </w:rPr>
              <w:t>钢</w:t>
            </w:r>
            <w:r>
              <w:rPr>
                <w:rFonts w:hint="eastAsia"/>
                <w:szCs w:val="21"/>
              </w:rPr>
              <w:t>壳静电喷塑，</w:t>
            </w:r>
            <w:r w:rsidRPr="00CF0745">
              <w:rPr>
                <w:szCs w:val="21"/>
              </w:rPr>
              <w:t>采光、</w:t>
            </w:r>
            <w:r>
              <w:rPr>
                <w:szCs w:val="21"/>
              </w:rPr>
              <w:t>耐磨</w:t>
            </w:r>
            <w:r>
              <w:rPr>
                <w:rFonts w:hint="eastAsia"/>
                <w:szCs w:val="21"/>
              </w:rPr>
              <w:t>、</w:t>
            </w:r>
            <w:r w:rsidRPr="00CF0745">
              <w:rPr>
                <w:szCs w:val="21"/>
              </w:rPr>
              <w:t>装饰性强</w:t>
            </w:r>
          </w:p>
          <w:p w:rsidR="008D4F2B" w:rsidRPr="00CF0745" w:rsidRDefault="008D4F2B" w:rsidP="004016F3">
            <w:pPr>
              <w:rPr>
                <w:szCs w:val="21"/>
              </w:rPr>
            </w:pPr>
            <w:r>
              <w:rPr>
                <w:rFonts w:hint="eastAsia"/>
                <w:szCs w:val="21"/>
              </w:rPr>
              <w:t>3</w:t>
            </w:r>
            <w:r>
              <w:rPr>
                <w:rFonts w:hint="eastAsia"/>
                <w:szCs w:val="21"/>
              </w:rPr>
              <w:t>、承重需大于</w:t>
            </w:r>
            <w:r>
              <w:rPr>
                <w:rFonts w:hint="eastAsia"/>
                <w:szCs w:val="21"/>
              </w:rPr>
              <w:t>1000kg</w:t>
            </w:r>
          </w:p>
        </w:tc>
      </w:tr>
      <w:tr w:rsidR="008D4F2B" w:rsidTr="004016F3">
        <w:tc>
          <w:tcPr>
            <w:tcW w:w="992" w:type="dxa"/>
            <w:vAlign w:val="center"/>
          </w:tcPr>
          <w:p w:rsidR="008D4F2B" w:rsidRDefault="008D4F2B" w:rsidP="004016F3">
            <w:pPr>
              <w:pStyle w:val="ad"/>
              <w:ind w:firstLineChars="0" w:firstLine="0"/>
            </w:pPr>
            <w:r>
              <w:rPr>
                <w:rFonts w:hint="eastAsia"/>
              </w:rPr>
              <w:t>防静电地板横梁</w:t>
            </w:r>
          </w:p>
        </w:tc>
        <w:tc>
          <w:tcPr>
            <w:tcW w:w="2469" w:type="dxa"/>
            <w:vAlign w:val="center"/>
          </w:tcPr>
          <w:p w:rsidR="008D4F2B" w:rsidRDefault="008D4F2B" w:rsidP="004016F3">
            <w:pPr>
              <w:pStyle w:val="ad"/>
              <w:ind w:firstLineChars="0" w:firstLine="0"/>
            </w:pPr>
            <w:r>
              <w:rPr>
                <w:rFonts w:hint="eastAsia"/>
              </w:rPr>
              <w:t>标准</w:t>
            </w:r>
          </w:p>
        </w:tc>
        <w:tc>
          <w:tcPr>
            <w:tcW w:w="650" w:type="dxa"/>
            <w:vAlign w:val="center"/>
          </w:tcPr>
          <w:p w:rsidR="008D4F2B" w:rsidRDefault="008D4F2B" w:rsidP="004016F3">
            <w:pPr>
              <w:pStyle w:val="ad"/>
              <w:ind w:firstLineChars="0" w:firstLine="0"/>
            </w:pPr>
            <w:r>
              <w:rPr>
                <w:rFonts w:hint="eastAsia"/>
              </w:rPr>
              <w:t>若干</w:t>
            </w:r>
          </w:p>
        </w:tc>
        <w:tc>
          <w:tcPr>
            <w:tcW w:w="709" w:type="dxa"/>
            <w:vAlign w:val="center"/>
          </w:tcPr>
          <w:p w:rsidR="008D4F2B" w:rsidRDefault="008D4F2B" w:rsidP="004016F3">
            <w:pPr>
              <w:pStyle w:val="ad"/>
              <w:ind w:firstLineChars="0" w:firstLine="0"/>
            </w:pPr>
            <w:r>
              <w:rPr>
                <w:rFonts w:hint="eastAsia"/>
              </w:rPr>
              <w:t>件</w:t>
            </w:r>
          </w:p>
        </w:tc>
        <w:tc>
          <w:tcPr>
            <w:tcW w:w="2693" w:type="dxa"/>
            <w:vAlign w:val="center"/>
          </w:tcPr>
          <w:p w:rsidR="008D4F2B" w:rsidRDefault="008D4F2B" w:rsidP="004016F3">
            <w:pPr>
              <w:pStyle w:val="ad"/>
              <w:ind w:firstLineChars="0" w:firstLine="0"/>
            </w:pPr>
          </w:p>
        </w:tc>
      </w:tr>
      <w:tr w:rsidR="008D4F2B" w:rsidTr="004016F3">
        <w:tc>
          <w:tcPr>
            <w:tcW w:w="992" w:type="dxa"/>
            <w:vAlign w:val="center"/>
          </w:tcPr>
          <w:p w:rsidR="008D4F2B" w:rsidRDefault="008D4F2B" w:rsidP="004016F3">
            <w:pPr>
              <w:pStyle w:val="ad"/>
              <w:ind w:firstLineChars="0" w:firstLine="0"/>
            </w:pPr>
            <w:r>
              <w:rPr>
                <w:rFonts w:hint="eastAsia"/>
              </w:rPr>
              <w:t>机柜承重支架</w:t>
            </w:r>
          </w:p>
        </w:tc>
        <w:tc>
          <w:tcPr>
            <w:tcW w:w="2469" w:type="dxa"/>
            <w:vAlign w:val="center"/>
          </w:tcPr>
          <w:p w:rsidR="008D4F2B" w:rsidRDefault="008D4F2B" w:rsidP="004016F3">
            <w:pPr>
              <w:pStyle w:val="ad"/>
              <w:ind w:firstLineChars="0" w:firstLine="0"/>
            </w:pPr>
            <w:r>
              <w:rPr>
                <w:rFonts w:hint="eastAsia"/>
              </w:rPr>
              <w:t>标准</w:t>
            </w:r>
          </w:p>
        </w:tc>
        <w:tc>
          <w:tcPr>
            <w:tcW w:w="650" w:type="dxa"/>
            <w:vAlign w:val="center"/>
          </w:tcPr>
          <w:p w:rsidR="008D4F2B" w:rsidRDefault="008D4F2B" w:rsidP="004016F3">
            <w:pPr>
              <w:pStyle w:val="ad"/>
              <w:ind w:firstLineChars="0" w:firstLine="0"/>
            </w:pPr>
            <w:r>
              <w:rPr>
                <w:rFonts w:hint="eastAsia"/>
              </w:rPr>
              <w:t>4</w:t>
            </w:r>
          </w:p>
        </w:tc>
        <w:tc>
          <w:tcPr>
            <w:tcW w:w="709" w:type="dxa"/>
            <w:vAlign w:val="center"/>
          </w:tcPr>
          <w:p w:rsidR="008D4F2B" w:rsidRDefault="008D4F2B" w:rsidP="004016F3">
            <w:pPr>
              <w:pStyle w:val="ad"/>
              <w:ind w:firstLineChars="0" w:firstLine="0"/>
            </w:pPr>
            <w:r>
              <w:rPr>
                <w:rFonts w:hint="eastAsia"/>
              </w:rPr>
              <w:t>套</w:t>
            </w:r>
          </w:p>
        </w:tc>
        <w:tc>
          <w:tcPr>
            <w:tcW w:w="2693" w:type="dxa"/>
            <w:vAlign w:val="center"/>
          </w:tcPr>
          <w:p w:rsidR="008D4F2B" w:rsidRDefault="008D4F2B" w:rsidP="004016F3">
            <w:pPr>
              <w:pStyle w:val="ad"/>
              <w:ind w:firstLineChars="0" w:firstLine="0"/>
            </w:pPr>
          </w:p>
        </w:tc>
      </w:tr>
      <w:tr w:rsidR="008D4F2B" w:rsidTr="004016F3">
        <w:tc>
          <w:tcPr>
            <w:tcW w:w="992" w:type="dxa"/>
            <w:vAlign w:val="center"/>
          </w:tcPr>
          <w:p w:rsidR="008D4F2B" w:rsidRDefault="008D4F2B" w:rsidP="004016F3">
            <w:pPr>
              <w:pStyle w:val="ad"/>
              <w:ind w:firstLineChars="0" w:firstLine="0"/>
            </w:pPr>
            <w:r>
              <w:rPr>
                <w:rFonts w:hint="eastAsia"/>
              </w:rPr>
              <w:t>辅料</w:t>
            </w:r>
          </w:p>
        </w:tc>
        <w:tc>
          <w:tcPr>
            <w:tcW w:w="2469" w:type="dxa"/>
            <w:vAlign w:val="center"/>
          </w:tcPr>
          <w:p w:rsidR="008D4F2B" w:rsidRDefault="008D4F2B" w:rsidP="004016F3">
            <w:pPr>
              <w:pStyle w:val="ad"/>
              <w:ind w:firstLineChars="0" w:firstLine="0"/>
            </w:pPr>
            <w:r>
              <w:rPr>
                <w:rFonts w:hint="eastAsia"/>
              </w:rPr>
              <w:t>配套</w:t>
            </w:r>
          </w:p>
        </w:tc>
        <w:tc>
          <w:tcPr>
            <w:tcW w:w="650" w:type="dxa"/>
            <w:vAlign w:val="center"/>
          </w:tcPr>
          <w:p w:rsidR="008D4F2B" w:rsidRDefault="008D4F2B" w:rsidP="004016F3">
            <w:pPr>
              <w:pStyle w:val="ad"/>
              <w:ind w:firstLineChars="0" w:firstLine="0"/>
            </w:pPr>
            <w:r>
              <w:rPr>
                <w:rFonts w:hint="eastAsia"/>
              </w:rPr>
              <w:t>若干</w:t>
            </w:r>
          </w:p>
        </w:tc>
        <w:tc>
          <w:tcPr>
            <w:tcW w:w="709" w:type="dxa"/>
            <w:vAlign w:val="center"/>
          </w:tcPr>
          <w:p w:rsidR="008D4F2B" w:rsidRDefault="008D4F2B" w:rsidP="004016F3">
            <w:pPr>
              <w:pStyle w:val="ad"/>
              <w:ind w:firstLineChars="0" w:firstLine="0"/>
            </w:pPr>
            <w:r>
              <w:rPr>
                <w:rFonts w:hint="eastAsia"/>
              </w:rPr>
              <w:t>个</w:t>
            </w:r>
          </w:p>
        </w:tc>
        <w:tc>
          <w:tcPr>
            <w:tcW w:w="2693" w:type="dxa"/>
            <w:vAlign w:val="center"/>
          </w:tcPr>
          <w:p w:rsidR="008D4F2B" w:rsidRDefault="008D4F2B" w:rsidP="004016F3">
            <w:pPr>
              <w:pStyle w:val="ad"/>
              <w:ind w:firstLineChars="0" w:firstLine="0"/>
            </w:pPr>
            <w:r>
              <w:rPr>
                <w:rFonts w:hint="eastAsia"/>
              </w:rPr>
              <w:t>铺设防静电地板所需的各种辅料，不得使用劣质、质量参差不齐的辅料</w:t>
            </w:r>
          </w:p>
        </w:tc>
      </w:tr>
    </w:tbl>
    <w:p w:rsidR="008D4F2B" w:rsidRDefault="008D4F2B" w:rsidP="008D4F2B">
      <w:pPr>
        <w:pStyle w:val="ad"/>
        <w:ind w:left="1077" w:firstLineChars="0" w:firstLine="0"/>
      </w:pPr>
    </w:p>
    <w:p w:rsidR="008D4F2B" w:rsidRDefault="008D4F2B" w:rsidP="008D4F2B">
      <w:pPr>
        <w:pStyle w:val="ad"/>
        <w:numPr>
          <w:ilvl w:val="4"/>
          <w:numId w:val="33"/>
        </w:numPr>
        <w:ind w:left="1077" w:firstLineChars="0" w:hanging="720"/>
      </w:pPr>
      <w:r>
        <w:rPr>
          <w:rFonts w:hint="eastAsia"/>
        </w:rPr>
        <w:t>机房天花</w:t>
      </w:r>
    </w:p>
    <w:p w:rsidR="008D4F2B" w:rsidRDefault="008D4F2B" w:rsidP="008D4F2B">
      <w:pPr>
        <w:pStyle w:val="ad"/>
        <w:ind w:left="720"/>
      </w:pPr>
      <w:r>
        <w:rPr>
          <w:rFonts w:hint="eastAsia"/>
        </w:rPr>
        <w:t>天花板面积</w:t>
      </w:r>
      <w:r>
        <w:rPr>
          <w:rFonts w:hint="eastAsia"/>
        </w:rPr>
        <w:t>4.4x</w:t>
      </w:r>
      <w:r>
        <w:t>3.5</w:t>
      </w:r>
      <w:r>
        <w:rPr>
          <w:rFonts w:hint="eastAsia"/>
        </w:rPr>
        <w:t>=</w:t>
      </w:r>
      <w:r>
        <w:t>15.4</w:t>
      </w:r>
      <w:r>
        <w:rPr>
          <w:rFonts w:eastAsiaTheme="minorHAnsi"/>
        </w:rPr>
        <w:t>㎡</w:t>
      </w:r>
      <w:r>
        <w:rPr>
          <w:rFonts w:eastAsiaTheme="minorHAnsi" w:hint="eastAsia"/>
        </w:rPr>
        <w:t>，涉及到空调走管及各种线缆铺设，需要对原天花板进行拆除、清洁、保温、修边、平整处理，要求对天花</w:t>
      </w:r>
      <w:r w:rsidRPr="00066A8C">
        <w:rPr>
          <w:rFonts w:eastAsiaTheme="minorHAnsi" w:hint="eastAsia"/>
        </w:rPr>
        <w:t>贴</w:t>
      </w:r>
      <w:r w:rsidRPr="00066A8C">
        <w:rPr>
          <w:rFonts w:eastAsiaTheme="minorHAnsi"/>
        </w:rPr>
        <w:t>20mm厚橡塑保温棉及解封胶带</w:t>
      </w:r>
      <w:r>
        <w:rPr>
          <w:rFonts w:eastAsiaTheme="minorHAnsi" w:hint="eastAsia"/>
        </w:rPr>
        <w:t>，并在天花涂刷至少2遍</w:t>
      </w:r>
      <w:r w:rsidRPr="00EE3E80">
        <w:rPr>
          <w:rFonts w:eastAsiaTheme="minorHAnsi" w:hint="eastAsia"/>
        </w:rPr>
        <w:t>防尘防潮漆</w:t>
      </w:r>
      <w:r>
        <w:rPr>
          <w:rFonts w:eastAsiaTheme="minorHAnsi" w:hint="eastAsia"/>
        </w:rPr>
        <w:t>，需采用优质五合一环保漆。</w:t>
      </w:r>
    </w:p>
    <w:p w:rsidR="008D4F2B" w:rsidRDefault="008D4F2B" w:rsidP="008D4F2B">
      <w:pPr>
        <w:pStyle w:val="ad"/>
        <w:numPr>
          <w:ilvl w:val="4"/>
          <w:numId w:val="33"/>
        </w:numPr>
        <w:ind w:left="1077" w:firstLineChars="0" w:hanging="720"/>
      </w:pPr>
      <w:r>
        <w:rPr>
          <w:rFonts w:hint="eastAsia"/>
        </w:rPr>
        <w:t>其他工程</w:t>
      </w:r>
    </w:p>
    <w:p w:rsidR="008D4F2B" w:rsidRDefault="008D4F2B" w:rsidP="008D4F2B">
      <w:pPr>
        <w:pStyle w:val="ad"/>
        <w:ind w:left="1077" w:firstLineChars="0" w:firstLine="0"/>
      </w:pPr>
      <w:r>
        <w:rPr>
          <w:rFonts w:hint="eastAsia"/>
        </w:rPr>
        <w:t>其他工程见下表</w:t>
      </w:r>
    </w:p>
    <w:tbl>
      <w:tblPr>
        <w:tblStyle w:val="ae"/>
        <w:tblW w:w="0" w:type="auto"/>
        <w:tblInd w:w="704" w:type="dxa"/>
        <w:tblLook w:val="04A0" w:firstRow="1" w:lastRow="0" w:firstColumn="1" w:lastColumn="0" w:noHBand="0" w:noVBand="1"/>
      </w:tblPr>
      <w:tblGrid>
        <w:gridCol w:w="1134"/>
        <w:gridCol w:w="6458"/>
      </w:tblGrid>
      <w:tr w:rsidR="008D4F2B" w:rsidTr="004016F3">
        <w:tc>
          <w:tcPr>
            <w:tcW w:w="1134" w:type="dxa"/>
            <w:shd w:val="clear" w:color="auto" w:fill="C4BC96" w:themeFill="background2" w:themeFillShade="BF"/>
            <w:vAlign w:val="center"/>
          </w:tcPr>
          <w:p w:rsidR="008D4F2B" w:rsidRDefault="008D4F2B" w:rsidP="004016F3">
            <w:pPr>
              <w:pStyle w:val="ad"/>
              <w:ind w:firstLineChars="0" w:firstLine="0"/>
              <w:jc w:val="center"/>
            </w:pPr>
            <w:r>
              <w:rPr>
                <w:rFonts w:hint="eastAsia"/>
              </w:rPr>
              <w:t>序号</w:t>
            </w:r>
          </w:p>
        </w:tc>
        <w:tc>
          <w:tcPr>
            <w:tcW w:w="6458" w:type="dxa"/>
            <w:shd w:val="clear" w:color="auto" w:fill="C4BC96" w:themeFill="background2" w:themeFillShade="BF"/>
            <w:vAlign w:val="center"/>
          </w:tcPr>
          <w:p w:rsidR="008D4F2B" w:rsidRDefault="008D4F2B" w:rsidP="004016F3">
            <w:pPr>
              <w:pStyle w:val="ad"/>
              <w:ind w:firstLineChars="0" w:firstLine="0"/>
              <w:jc w:val="center"/>
            </w:pPr>
            <w:r>
              <w:rPr>
                <w:rFonts w:hint="eastAsia"/>
              </w:rPr>
              <w:t>工程类别</w:t>
            </w:r>
          </w:p>
        </w:tc>
      </w:tr>
      <w:tr w:rsidR="008D4F2B" w:rsidTr="004016F3">
        <w:tc>
          <w:tcPr>
            <w:tcW w:w="1134" w:type="dxa"/>
            <w:vAlign w:val="center"/>
          </w:tcPr>
          <w:p w:rsidR="008D4F2B" w:rsidRDefault="008D4F2B" w:rsidP="004016F3">
            <w:pPr>
              <w:pStyle w:val="ad"/>
              <w:ind w:firstLineChars="0" w:firstLine="0"/>
              <w:jc w:val="center"/>
            </w:pPr>
            <w:r>
              <w:rPr>
                <w:rFonts w:hint="eastAsia"/>
              </w:rPr>
              <w:t>1</w:t>
            </w:r>
          </w:p>
        </w:tc>
        <w:tc>
          <w:tcPr>
            <w:tcW w:w="6458" w:type="dxa"/>
          </w:tcPr>
          <w:p w:rsidR="008D4F2B" w:rsidRDefault="008D4F2B" w:rsidP="004016F3">
            <w:pPr>
              <w:pStyle w:val="ad"/>
              <w:ind w:firstLineChars="0" w:firstLine="0"/>
            </w:pPr>
            <w:r>
              <w:rPr>
                <w:rFonts w:hint="eastAsia"/>
              </w:rPr>
              <w:t>机房原有设备迁移，铺设防静电地板前需要整理迁移原有网络机柜，地板完毕后网络机柜复原，并对原有线缆整理</w:t>
            </w:r>
          </w:p>
        </w:tc>
      </w:tr>
      <w:tr w:rsidR="008D4F2B" w:rsidTr="004016F3">
        <w:tc>
          <w:tcPr>
            <w:tcW w:w="1134" w:type="dxa"/>
            <w:vAlign w:val="center"/>
          </w:tcPr>
          <w:p w:rsidR="008D4F2B" w:rsidRDefault="008D4F2B" w:rsidP="004016F3">
            <w:pPr>
              <w:pStyle w:val="ad"/>
              <w:ind w:firstLineChars="0" w:firstLine="0"/>
              <w:jc w:val="center"/>
            </w:pPr>
            <w:r>
              <w:rPr>
                <w:rFonts w:hint="eastAsia"/>
              </w:rPr>
              <w:t>2</w:t>
            </w:r>
          </w:p>
        </w:tc>
        <w:tc>
          <w:tcPr>
            <w:tcW w:w="6458" w:type="dxa"/>
          </w:tcPr>
          <w:p w:rsidR="008D4F2B" w:rsidRDefault="008D4F2B" w:rsidP="004016F3">
            <w:pPr>
              <w:pStyle w:val="ad"/>
              <w:ind w:firstLineChars="0" w:firstLine="0"/>
            </w:pPr>
            <w:r>
              <w:rPr>
                <w:rFonts w:hint="eastAsia"/>
              </w:rPr>
              <w:t>机房内部小玻璃隔断拆除</w:t>
            </w:r>
          </w:p>
        </w:tc>
      </w:tr>
      <w:tr w:rsidR="008D4F2B" w:rsidTr="004016F3">
        <w:tc>
          <w:tcPr>
            <w:tcW w:w="1134" w:type="dxa"/>
            <w:vAlign w:val="center"/>
          </w:tcPr>
          <w:p w:rsidR="008D4F2B" w:rsidRDefault="008D4F2B" w:rsidP="004016F3">
            <w:pPr>
              <w:pStyle w:val="ad"/>
              <w:ind w:firstLineChars="0" w:firstLine="0"/>
              <w:jc w:val="center"/>
            </w:pPr>
            <w:r>
              <w:rPr>
                <w:rFonts w:hint="eastAsia"/>
              </w:rPr>
              <w:t>3</w:t>
            </w:r>
          </w:p>
        </w:tc>
        <w:tc>
          <w:tcPr>
            <w:tcW w:w="6458" w:type="dxa"/>
          </w:tcPr>
          <w:p w:rsidR="008D4F2B" w:rsidRDefault="008D4F2B" w:rsidP="004016F3">
            <w:pPr>
              <w:pStyle w:val="ad"/>
              <w:ind w:firstLineChars="0" w:firstLine="0"/>
            </w:pPr>
            <w:r>
              <w:rPr>
                <w:rFonts w:hint="eastAsia"/>
              </w:rPr>
              <w:t>机房垃圾清理、清洁处理、除尘处理</w:t>
            </w:r>
          </w:p>
        </w:tc>
      </w:tr>
      <w:tr w:rsidR="008D4F2B" w:rsidTr="004016F3">
        <w:tc>
          <w:tcPr>
            <w:tcW w:w="1134" w:type="dxa"/>
            <w:vAlign w:val="center"/>
          </w:tcPr>
          <w:p w:rsidR="008D4F2B" w:rsidRDefault="008D4F2B" w:rsidP="004016F3">
            <w:pPr>
              <w:pStyle w:val="ad"/>
              <w:ind w:firstLineChars="0" w:firstLine="0"/>
              <w:jc w:val="center"/>
            </w:pPr>
            <w:r>
              <w:rPr>
                <w:rFonts w:hint="eastAsia"/>
              </w:rPr>
              <w:t>4</w:t>
            </w:r>
          </w:p>
        </w:tc>
        <w:tc>
          <w:tcPr>
            <w:tcW w:w="6458" w:type="dxa"/>
          </w:tcPr>
          <w:p w:rsidR="008D4F2B" w:rsidRDefault="008D4F2B" w:rsidP="004016F3">
            <w:pPr>
              <w:pStyle w:val="ad"/>
              <w:ind w:firstLineChars="0" w:firstLine="0"/>
            </w:pPr>
            <w:r>
              <w:rPr>
                <w:rFonts w:hint="eastAsia"/>
              </w:rPr>
              <w:t>其它未列出的必要工程</w:t>
            </w:r>
          </w:p>
        </w:tc>
      </w:tr>
    </w:tbl>
    <w:p w:rsidR="008D4F2B" w:rsidRDefault="008D4F2B" w:rsidP="008D4F2B">
      <w:pPr>
        <w:pStyle w:val="ad"/>
        <w:ind w:left="1077" w:firstLineChars="0" w:firstLine="0"/>
      </w:pPr>
    </w:p>
    <w:p w:rsidR="007523AC" w:rsidRPr="008D4F2B" w:rsidRDefault="007A2659" w:rsidP="008D4F2B">
      <w:pPr>
        <w:pStyle w:val="ad"/>
        <w:numPr>
          <w:ilvl w:val="0"/>
          <w:numId w:val="37"/>
        </w:numPr>
        <w:ind w:firstLineChars="0"/>
        <w:rPr>
          <w:rFonts w:asciiTheme="majorHAnsi" w:eastAsiaTheme="majorEastAsia" w:hAnsiTheme="majorHAnsi" w:cstheme="majorBidi"/>
          <w:b/>
          <w:bCs/>
          <w:sz w:val="28"/>
          <w:szCs w:val="28"/>
        </w:rPr>
      </w:pPr>
      <w:r w:rsidRPr="008D4F2B">
        <w:rPr>
          <w:rFonts w:asciiTheme="majorHAnsi" w:eastAsiaTheme="majorEastAsia" w:hAnsiTheme="majorHAnsi" w:cstheme="majorBidi" w:hint="eastAsia"/>
          <w:b/>
          <w:bCs/>
          <w:sz w:val="28"/>
          <w:szCs w:val="28"/>
        </w:rPr>
        <w:t>计划</w:t>
      </w:r>
      <w:r w:rsidR="007523AC" w:rsidRPr="008D4F2B">
        <w:rPr>
          <w:rFonts w:asciiTheme="majorHAnsi" w:eastAsiaTheme="majorEastAsia" w:hAnsiTheme="majorHAnsi" w:cstheme="majorBidi" w:hint="eastAsia"/>
          <w:b/>
          <w:bCs/>
          <w:sz w:val="28"/>
          <w:szCs w:val="28"/>
        </w:rPr>
        <w:t>进度</w:t>
      </w:r>
    </w:p>
    <w:p w:rsidR="002C3B5D" w:rsidRDefault="002C3B5D" w:rsidP="002C3B5D">
      <w:pPr>
        <w:adjustRightInd w:val="0"/>
        <w:snapToGrid w:val="0"/>
        <w:spacing w:line="360" w:lineRule="auto"/>
        <w:ind w:firstLineChars="200" w:firstLine="640"/>
        <w:rPr>
          <w:rFonts w:ascii="仿宋" w:eastAsia="仿宋" w:hAnsi="仿宋" w:cs="仿宋_GB2312"/>
          <w:sz w:val="32"/>
          <w:szCs w:val="21"/>
        </w:rPr>
      </w:pPr>
      <w:r w:rsidRPr="002C3B5D">
        <w:rPr>
          <w:rFonts w:ascii="仿宋" w:eastAsia="仿宋" w:hAnsi="仿宋" w:cs="仿宋_GB2312" w:hint="eastAsia"/>
          <w:sz w:val="32"/>
          <w:szCs w:val="21"/>
        </w:rPr>
        <w:t>为保障主体项目顺利开展，本次外协计划工作周期为项目合同签订起</w:t>
      </w:r>
      <w:r w:rsidR="008D4F2B">
        <w:rPr>
          <w:rFonts w:ascii="仿宋" w:eastAsia="仿宋" w:hAnsi="仿宋" w:cs="仿宋_GB2312" w:hint="eastAsia"/>
          <w:sz w:val="32"/>
          <w:szCs w:val="21"/>
        </w:rPr>
        <w:t>1</w:t>
      </w:r>
      <w:r w:rsidRPr="002C3B5D">
        <w:rPr>
          <w:rFonts w:ascii="仿宋" w:eastAsia="仿宋" w:hAnsi="仿宋" w:cs="仿宋_GB2312" w:hint="eastAsia"/>
          <w:sz w:val="32"/>
          <w:szCs w:val="21"/>
        </w:rPr>
        <w:t>个月（预计为2019年</w:t>
      </w:r>
      <w:r w:rsidR="008D4F2B">
        <w:rPr>
          <w:rFonts w:ascii="仿宋" w:eastAsia="仿宋" w:hAnsi="仿宋" w:cs="仿宋_GB2312" w:hint="eastAsia"/>
          <w:sz w:val="32"/>
          <w:szCs w:val="21"/>
        </w:rPr>
        <w:t>8</w:t>
      </w:r>
      <w:r w:rsidRPr="002C3B5D">
        <w:rPr>
          <w:rFonts w:ascii="仿宋" w:eastAsia="仿宋" w:hAnsi="仿宋" w:cs="仿宋_GB2312" w:hint="eastAsia"/>
          <w:sz w:val="32"/>
          <w:szCs w:val="21"/>
        </w:rPr>
        <w:t>月中至2019年</w:t>
      </w:r>
      <w:r w:rsidR="008D4F2B">
        <w:rPr>
          <w:rFonts w:ascii="仿宋" w:eastAsia="仿宋" w:hAnsi="仿宋" w:cs="仿宋_GB2312" w:hint="eastAsia"/>
          <w:sz w:val="32"/>
          <w:szCs w:val="21"/>
        </w:rPr>
        <w:t>9</w:t>
      </w:r>
      <w:r w:rsidRPr="002C3B5D">
        <w:rPr>
          <w:rFonts w:ascii="仿宋" w:eastAsia="仿宋" w:hAnsi="仿宋" w:cs="仿宋_GB2312" w:hint="eastAsia"/>
          <w:sz w:val="32"/>
          <w:szCs w:val="21"/>
        </w:rPr>
        <w:t>月中）</w:t>
      </w:r>
    </w:p>
    <w:p w:rsidR="007A2659" w:rsidRPr="008D4F2B" w:rsidRDefault="007A2659" w:rsidP="008D4F2B">
      <w:pPr>
        <w:pStyle w:val="ad"/>
        <w:numPr>
          <w:ilvl w:val="0"/>
          <w:numId w:val="37"/>
        </w:numPr>
        <w:ind w:firstLineChars="0"/>
        <w:rPr>
          <w:rFonts w:asciiTheme="majorHAnsi" w:eastAsiaTheme="majorEastAsia" w:hAnsiTheme="majorHAnsi" w:cstheme="majorBidi"/>
          <w:b/>
          <w:bCs/>
          <w:sz w:val="28"/>
          <w:szCs w:val="28"/>
        </w:rPr>
      </w:pPr>
      <w:r w:rsidRPr="008D4F2B">
        <w:rPr>
          <w:rFonts w:asciiTheme="majorHAnsi" w:eastAsiaTheme="majorEastAsia" w:hAnsiTheme="majorHAnsi" w:cstheme="majorBidi" w:hint="eastAsia"/>
          <w:b/>
          <w:bCs/>
          <w:sz w:val="28"/>
          <w:szCs w:val="28"/>
        </w:rPr>
        <w:t>成果验收</w:t>
      </w:r>
    </w:p>
    <w:p w:rsidR="002C3B5D" w:rsidRPr="002C3B5D" w:rsidRDefault="002C3B5D" w:rsidP="00BF1F42">
      <w:pPr>
        <w:ind w:firstLineChars="200" w:firstLine="640"/>
        <w:jc w:val="left"/>
        <w:rPr>
          <w:rFonts w:ascii="仿宋_GB2312" w:eastAsia="仿宋_GB2312"/>
          <w:bCs/>
          <w:sz w:val="32"/>
          <w:szCs w:val="32"/>
        </w:rPr>
      </w:pPr>
      <w:r w:rsidRPr="005C2CD1">
        <w:rPr>
          <w:rFonts w:ascii="仿宋_GB2312" w:eastAsia="仿宋_GB2312" w:hint="eastAsia"/>
          <w:bCs/>
          <w:sz w:val="32"/>
          <w:szCs w:val="32"/>
        </w:rPr>
        <w:t>通过</w:t>
      </w:r>
      <w:r>
        <w:rPr>
          <w:rFonts w:ascii="仿宋_GB2312" w:eastAsia="仿宋_GB2312" w:hint="eastAsia"/>
          <w:bCs/>
          <w:sz w:val="32"/>
          <w:szCs w:val="32"/>
        </w:rPr>
        <w:t>我</w:t>
      </w:r>
      <w:r w:rsidRPr="00A96984">
        <w:rPr>
          <w:rFonts w:ascii="仿宋_GB2312" w:eastAsia="仿宋_GB2312" w:hint="eastAsia"/>
          <w:bCs/>
          <w:sz w:val="32"/>
          <w:szCs w:val="32"/>
        </w:rPr>
        <w:t>中心</w:t>
      </w:r>
      <w:r w:rsidR="008D4F2B">
        <w:rPr>
          <w:rFonts w:ascii="仿宋_GB2312" w:eastAsia="仿宋_GB2312" w:hint="eastAsia"/>
          <w:bCs/>
          <w:sz w:val="32"/>
          <w:szCs w:val="32"/>
        </w:rPr>
        <w:t>行政管理部和技术管理部共同</w:t>
      </w:r>
      <w:r w:rsidRPr="00A96984">
        <w:rPr>
          <w:rFonts w:ascii="仿宋_GB2312" w:eastAsia="仿宋_GB2312" w:hint="eastAsia"/>
          <w:bCs/>
          <w:sz w:val="32"/>
          <w:szCs w:val="32"/>
        </w:rPr>
        <w:t>审查验收</w:t>
      </w:r>
      <w:r w:rsidRPr="005C2CD1">
        <w:rPr>
          <w:rFonts w:ascii="仿宋_GB2312" w:eastAsia="仿宋_GB2312" w:hint="eastAsia"/>
          <w:bCs/>
          <w:sz w:val="32"/>
          <w:szCs w:val="32"/>
        </w:rPr>
        <w:t>。</w:t>
      </w:r>
    </w:p>
    <w:p w:rsidR="004B010C" w:rsidRPr="008D4F2B" w:rsidRDefault="004B010C" w:rsidP="008D4F2B">
      <w:pPr>
        <w:pStyle w:val="ad"/>
        <w:numPr>
          <w:ilvl w:val="0"/>
          <w:numId w:val="37"/>
        </w:numPr>
        <w:ind w:firstLineChars="0"/>
        <w:rPr>
          <w:rFonts w:asciiTheme="majorHAnsi" w:eastAsiaTheme="majorEastAsia" w:hAnsiTheme="majorHAnsi" w:cstheme="majorBidi"/>
          <w:b/>
          <w:bCs/>
          <w:sz w:val="28"/>
          <w:szCs w:val="28"/>
        </w:rPr>
      </w:pPr>
      <w:r w:rsidRPr="008D4F2B">
        <w:rPr>
          <w:rFonts w:asciiTheme="majorHAnsi" w:eastAsiaTheme="majorEastAsia" w:hAnsiTheme="majorHAnsi" w:cstheme="majorBidi" w:hint="eastAsia"/>
          <w:b/>
          <w:bCs/>
          <w:sz w:val="28"/>
          <w:szCs w:val="28"/>
        </w:rPr>
        <w:t>项目</w:t>
      </w:r>
      <w:r w:rsidR="00C335B9" w:rsidRPr="008D4F2B">
        <w:rPr>
          <w:rFonts w:asciiTheme="majorHAnsi" w:eastAsiaTheme="majorEastAsia" w:hAnsiTheme="majorHAnsi" w:cstheme="majorBidi" w:hint="eastAsia"/>
          <w:b/>
          <w:bCs/>
          <w:sz w:val="28"/>
          <w:szCs w:val="28"/>
        </w:rPr>
        <w:t>采购</w:t>
      </w:r>
      <w:r w:rsidR="00270351" w:rsidRPr="008D4F2B">
        <w:rPr>
          <w:rFonts w:asciiTheme="majorHAnsi" w:eastAsiaTheme="majorEastAsia" w:hAnsiTheme="majorHAnsi" w:cstheme="majorBidi" w:hint="eastAsia"/>
          <w:b/>
          <w:bCs/>
          <w:sz w:val="28"/>
          <w:szCs w:val="28"/>
        </w:rPr>
        <w:t>预算</w:t>
      </w:r>
    </w:p>
    <w:p w:rsidR="00270351" w:rsidRDefault="004B010C">
      <w:pPr>
        <w:rPr>
          <w:rFonts w:ascii="仿宋_GB2312" w:eastAsia="仿宋_GB2312"/>
          <w:b/>
          <w:bCs/>
          <w:sz w:val="30"/>
          <w:szCs w:val="30"/>
        </w:rPr>
      </w:pPr>
      <w:r>
        <w:rPr>
          <w:rFonts w:ascii="仿宋_GB2312" w:eastAsia="仿宋_GB2312" w:hint="eastAsia"/>
          <w:b/>
          <w:bCs/>
          <w:sz w:val="30"/>
          <w:szCs w:val="30"/>
        </w:rPr>
        <w:t xml:space="preserve"> </w:t>
      </w:r>
      <w:r w:rsidR="00270351">
        <w:rPr>
          <w:rFonts w:ascii="仿宋_GB2312" w:eastAsia="仿宋_GB2312" w:hint="eastAsia"/>
          <w:b/>
          <w:bCs/>
          <w:sz w:val="30"/>
          <w:szCs w:val="30"/>
        </w:rPr>
        <w:t xml:space="preserve"> </w:t>
      </w:r>
      <w:r w:rsidR="00270351" w:rsidRPr="00F4445A">
        <w:rPr>
          <w:rFonts w:ascii="仿宋_GB2312" w:eastAsia="仿宋_GB2312" w:hint="eastAsia"/>
          <w:bCs/>
          <w:sz w:val="30"/>
          <w:szCs w:val="30"/>
        </w:rPr>
        <w:t xml:space="preserve"> </w:t>
      </w:r>
      <w:r w:rsidR="00E929B4">
        <w:rPr>
          <w:rFonts w:ascii="仿宋_GB2312" w:eastAsia="仿宋_GB2312"/>
          <w:bCs/>
          <w:sz w:val="30"/>
          <w:szCs w:val="30"/>
        </w:rPr>
        <w:t xml:space="preserve"> </w:t>
      </w:r>
      <w:r w:rsidR="00270351" w:rsidRPr="00F4445A">
        <w:rPr>
          <w:rFonts w:ascii="仿宋_GB2312" w:eastAsia="仿宋_GB2312" w:hint="eastAsia"/>
          <w:bCs/>
          <w:sz w:val="30"/>
          <w:szCs w:val="30"/>
        </w:rPr>
        <w:t>本</w:t>
      </w:r>
      <w:r w:rsidRPr="00F4445A">
        <w:rPr>
          <w:rFonts w:ascii="仿宋_GB2312" w:eastAsia="仿宋_GB2312" w:hint="eastAsia"/>
          <w:bCs/>
          <w:sz w:val="30"/>
          <w:szCs w:val="30"/>
        </w:rPr>
        <w:t>项目</w:t>
      </w:r>
      <w:r w:rsidR="00270351" w:rsidRPr="00F4445A">
        <w:rPr>
          <w:rFonts w:ascii="仿宋_GB2312" w:eastAsia="仿宋_GB2312" w:hint="eastAsia"/>
          <w:bCs/>
          <w:sz w:val="30"/>
          <w:szCs w:val="30"/>
        </w:rPr>
        <w:t>预算采购金额</w:t>
      </w:r>
      <w:r w:rsidR="0023406F" w:rsidRPr="00F4445A">
        <w:rPr>
          <w:rFonts w:ascii="仿宋_GB2312" w:eastAsia="仿宋_GB2312" w:hint="eastAsia"/>
          <w:bCs/>
          <w:sz w:val="30"/>
          <w:szCs w:val="30"/>
        </w:rPr>
        <w:t>在</w:t>
      </w:r>
      <w:r w:rsidRPr="00F4445A">
        <w:rPr>
          <w:rFonts w:ascii="仿宋_GB2312" w:eastAsia="仿宋_GB2312" w:hint="eastAsia"/>
          <w:bCs/>
          <w:sz w:val="30"/>
          <w:szCs w:val="30"/>
        </w:rPr>
        <w:t>人民币</w:t>
      </w:r>
      <w:r w:rsidR="008D4F2B">
        <w:rPr>
          <w:rFonts w:ascii="仿宋_GB2312" w:eastAsia="仿宋_GB2312" w:hint="eastAsia"/>
          <w:bCs/>
          <w:sz w:val="30"/>
          <w:szCs w:val="30"/>
          <w:u w:val="single"/>
        </w:rPr>
        <w:t xml:space="preserve"> 5</w:t>
      </w:r>
      <w:r w:rsidR="002C3B5D" w:rsidRPr="00F4445A">
        <w:rPr>
          <w:rFonts w:ascii="仿宋_GB2312" w:eastAsia="仿宋_GB2312" w:hint="eastAsia"/>
          <w:bCs/>
          <w:sz w:val="30"/>
          <w:szCs w:val="30"/>
          <w:u w:val="single"/>
        </w:rPr>
        <w:t>00,000</w:t>
      </w:r>
      <w:r w:rsidRPr="00F4445A">
        <w:rPr>
          <w:rFonts w:ascii="仿宋_GB2312" w:eastAsia="仿宋_GB2312" w:hint="eastAsia"/>
          <w:bCs/>
          <w:sz w:val="30"/>
          <w:szCs w:val="30"/>
        </w:rPr>
        <w:t>元</w:t>
      </w:r>
      <w:r w:rsidR="0023406F" w:rsidRPr="00F4445A">
        <w:rPr>
          <w:rFonts w:ascii="仿宋_GB2312" w:eastAsia="仿宋_GB2312" w:hint="eastAsia"/>
          <w:bCs/>
          <w:sz w:val="30"/>
          <w:szCs w:val="30"/>
        </w:rPr>
        <w:t>以内</w:t>
      </w:r>
      <w:r w:rsidR="002A6952">
        <w:rPr>
          <w:rFonts w:ascii="仿宋_GB2312" w:eastAsia="仿宋_GB2312" w:hint="eastAsia"/>
          <w:b/>
          <w:bCs/>
          <w:sz w:val="30"/>
          <w:szCs w:val="30"/>
        </w:rPr>
        <w:t>。</w:t>
      </w:r>
    </w:p>
    <w:p w:rsidR="007523AC" w:rsidRPr="00164113" w:rsidRDefault="007523AC">
      <w:pPr>
        <w:rPr>
          <w:rFonts w:ascii="仿宋_GB2312" w:eastAsia="仿宋_GB2312"/>
          <w:b/>
          <w:bCs/>
          <w:sz w:val="32"/>
          <w:szCs w:val="32"/>
        </w:rPr>
      </w:pPr>
      <w:r w:rsidRPr="00164113">
        <w:rPr>
          <w:rFonts w:ascii="仿宋_GB2312" w:eastAsia="仿宋_GB2312" w:hint="eastAsia"/>
          <w:b/>
          <w:bCs/>
          <w:sz w:val="32"/>
          <w:szCs w:val="32"/>
        </w:rPr>
        <w:t xml:space="preserve">3  </w:t>
      </w:r>
      <w:r w:rsidR="00434077">
        <w:rPr>
          <w:rFonts w:ascii="仿宋_GB2312" w:eastAsia="仿宋_GB2312" w:hint="eastAsia"/>
          <w:b/>
          <w:bCs/>
          <w:sz w:val="32"/>
          <w:szCs w:val="32"/>
        </w:rPr>
        <w:t>对</w:t>
      </w:r>
      <w:r w:rsidR="000A706A" w:rsidRPr="00164113">
        <w:rPr>
          <w:rFonts w:ascii="仿宋_GB2312" w:eastAsia="仿宋_GB2312" w:hint="eastAsia"/>
          <w:b/>
          <w:bCs/>
          <w:sz w:val="32"/>
          <w:szCs w:val="32"/>
        </w:rPr>
        <w:t>参评</w:t>
      </w:r>
      <w:r w:rsidRPr="00164113">
        <w:rPr>
          <w:rFonts w:ascii="仿宋_GB2312" w:eastAsia="仿宋_GB2312" w:hint="eastAsia"/>
          <w:b/>
          <w:bCs/>
          <w:sz w:val="32"/>
          <w:szCs w:val="32"/>
        </w:rPr>
        <w:t>外协单位资格</w:t>
      </w:r>
      <w:r w:rsidR="000A706A">
        <w:rPr>
          <w:rFonts w:ascii="仿宋_GB2312" w:eastAsia="仿宋_GB2312" w:hint="eastAsia"/>
          <w:b/>
          <w:bCs/>
          <w:sz w:val="32"/>
          <w:szCs w:val="32"/>
        </w:rPr>
        <w:t>要求</w:t>
      </w:r>
    </w:p>
    <w:p w:rsidR="00C335B9" w:rsidRDefault="00C335B9" w:rsidP="00C335B9">
      <w:pPr>
        <w:pStyle w:val="a7"/>
        <w:numPr>
          <w:ilvl w:val="0"/>
          <w:numId w:val="15"/>
        </w:numPr>
        <w:rPr>
          <w:rFonts w:ascii="仿宋_GB2312" w:eastAsia="仿宋_GB2312" w:hAnsi="宋体"/>
          <w:sz w:val="30"/>
          <w:szCs w:val="30"/>
        </w:rPr>
      </w:pPr>
      <w:r w:rsidRPr="006628A6">
        <w:rPr>
          <w:rFonts w:ascii="仿宋_GB2312" w:eastAsia="仿宋_GB2312" w:hAnsi="宋体" w:hint="eastAsia"/>
          <w:sz w:val="30"/>
          <w:szCs w:val="30"/>
        </w:rPr>
        <w:t>评外协单位</w:t>
      </w:r>
      <w:r w:rsidRPr="00164113">
        <w:rPr>
          <w:rFonts w:ascii="仿宋_GB2312" w:eastAsia="仿宋_GB2312" w:hAnsi="宋体" w:hint="eastAsia"/>
          <w:sz w:val="30"/>
          <w:szCs w:val="30"/>
        </w:rPr>
        <w:t>必须认可</w:t>
      </w:r>
      <w:r>
        <w:rPr>
          <w:rFonts w:ascii="仿宋_GB2312" w:eastAsia="仿宋_GB2312" w:hAnsi="宋体" w:hint="eastAsia"/>
          <w:sz w:val="30"/>
          <w:szCs w:val="30"/>
        </w:rPr>
        <w:t>我中心</w:t>
      </w:r>
      <w:r w:rsidRPr="00164113">
        <w:rPr>
          <w:rFonts w:ascii="仿宋_GB2312" w:eastAsia="仿宋_GB2312" w:hAnsi="宋体" w:hint="eastAsia"/>
          <w:sz w:val="30"/>
          <w:szCs w:val="30"/>
        </w:rPr>
        <w:t>外协邀请文件涉及的相关规定。</w:t>
      </w:r>
    </w:p>
    <w:p w:rsidR="001F52C8" w:rsidRPr="00F4445A" w:rsidRDefault="000A706A" w:rsidP="00F4445A">
      <w:pPr>
        <w:pStyle w:val="a7"/>
        <w:numPr>
          <w:ilvl w:val="0"/>
          <w:numId w:val="15"/>
        </w:numPr>
        <w:rPr>
          <w:rFonts w:ascii="仿宋_GB2312" w:eastAsia="仿宋_GB2312" w:hAnsi="宋体"/>
          <w:sz w:val="30"/>
          <w:szCs w:val="30"/>
        </w:rPr>
      </w:pPr>
      <w:r w:rsidRPr="006628A6">
        <w:rPr>
          <w:rFonts w:ascii="仿宋_GB2312" w:eastAsia="仿宋_GB2312" w:hAnsi="宋体" w:hint="eastAsia"/>
          <w:sz w:val="30"/>
          <w:szCs w:val="30"/>
        </w:rPr>
        <w:t>参评外协单位</w:t>
      </w:r>
      <w:r w:rsidR="007523AC" w:rsidRPr="00164113">
        <w:rPr>
          <w:rFonts w:ascii="仿宋_GB2312" w:eastAsia="仿宋_GB2312" w:hAnsi="宋体" w:hint="eastAsia"/>
          <w:sz w:val="30"/>
          <w:szCs w:val="30"/>
        </w:rPr>
        <w:t>必须执有企业法人的授权书、营业执照</w:t>
      </w:r>
      <w:r w:rsidR="00B6360B" w:rsidRPr="00164113">
        <w:rPr>
          <w:rFonts w:ascii="仿宋_GB2312" w:eastAsia="仿宋_GB2312" w:hAnsi="宋体" w:hint="eastAsia"/>
          <w:sz w:val="30"/>
          <w:szCs w:val="30"/>
        </w:rPr>
        <w:t>等</w:t>
      </w:r>
      <w:r w:rsidR="007523AC" w:rsidRPr="00164113">
        <w:rPr>
          <w:rFonts w:ascii="仿宋_GB2312" w:eastAsia="仿宋_GB2312" w:hAnsi="宋体" w:hint="eastAsia"/>
          <w:sz w:val="30"/>
          <w:szCs w:val="30"/>
        </w:rPr>
        <w:t>证明。</w:t>
      </w:r>
      <w:r w:rsidR="00C335B9" w:rsidRPr="00F4445A">
        <w:rPr>
          <w:rFonts w:ascii="仿宋_GB2312" w:eastAsia="仿宋_GB2312" w:hAnsi="宋体"/>
          <w:sz w:val="30"/>
          <w:szCs w:val="30"/>
        </w:rPr>
        <w:br w:type="page"/>
      </w:r>
      <w:r w:rsidR="00E929B4">
        <w:rPr>
          <w:rFonts w:ascii="黑体" w:eastAsia="黑体" w:hint="eastAsia"/>
          <w:sz w:val="32"/>
        </w:rPr>
        <w:lastRenderedPageBreak/>
        <w:t>四</w:t>
      </w:r>
      <w:r w:rsidR="00270351" w:rsidRPr="00F4445A">
        <w:rPr>
          <w:rFonts w:ascii="黑体" w:eastAsia="黑体" w:hint="eastAsia"/>
          <w:sz w:val="32"/>
        </w:rPr>
        <w:t>、</w:t>
      </w:r>
      <w:r w:rsidR="00320D02" w:rsidRPr="00F4445A">
        <w:rPr>
          <w:rFonts w:ascii="黑体" w:eastAsia="黑体" w:hint="eastAsia"/>
          <w:sz w:val="32"/>
        </w:rPr>
        <w:t>投标材料</w:t>
      </w:r>
      <w:r w:rsidR="00270351" w:rsidRPr="00F4445A">
        <w:rPr>
          <w:rFonts w:ascii="黑体" w:eastAsia="黑体" w:hint="eastAsia"/>
          <w:sz w:val="32"/>
        </w:rPr>
        <w:t>要求</w:t>
      </w:r>
    </w:p>
    <w:p w:rsidR="00270351" w:rsidRPr="00270351" w:rsidRDefault="00270351" w:rsidP="00270351">
      <w:pPr>
        <w:pStyle w:val="a7"/>
        <w:ind w:firstLine="0"/>
        <w:rPr>
          <w:rFonts w:ascii="仿宋_GB2312" w:eastAsia="仿宋_GB2312" w:hAnsi="宋体"/>
          <w:b/>
          <w:sz w:val="30"/>
          <w:szCs w:val="30"/>
        </w:rPr>
      </w:pPr>
      <w:r w:rsidRPr="00270351">
        <w:rPr>
          <w:rFonts w:ascii="仿宋_GB2312" w:eastAsia="仿宋_GB2312" w:hAnsi="宋体" w:hint="eastAsia"/>
          <w:b/>
          <w:sz w:val="30"/>
          <w:szCs w:val="30"/>
        </w:rPr>
        <w:t>1、</w:t>
      </w:r>
      <w:r w:rsidR="00C335B9">
        <w:rPr>
          <w:rFonts w:ascii="仿宋_GB2312" w:eastAsia="仿宋_GB2312" w:hAnsi="宋体" w:hint="eastAsia"/>
          <w:b/>
          <w:sz w:val="30"/>
          <w:szCs w:val="30"/>
        </w:rPr>
        <w:t>标书</w:t>
      </w:r>
      <w:r w:rsidRPr="00270351">
        <w:rPr>
          <w:rFonts w:ascii="仿宋_GB2312" w:eastAsia="仿宋_GB2312" w:hAnsi="宋体" w:hint="eastAsia"/>
          <w:b/>
          <w:sz w:val="30"/>
          <w:szCs w:val="30"/>
        </w:rPr>
        <w:t>基本格式</w:t>
      </w:r>
    </w:p>
    <w:p w:rsidR="005665AF" w:rsidRPr="0009510D" w:rsidRDefault="007523AC" w:rsidP="00270351">
      <w:pPr>
        <w:pStyle w:val="a7"/>
        <w:ind w:firstLineChars="100" w:firstLine="301"/>
        <w:rPr>
          <w:rFonts w:ascii="仿宋_GB2312" w:eastAsia="仿宋_GB2312" w:hAnsi="宋体"/>
          <w:b/>
          <w:sz w:val="30"/>
          <w:szCs w:val="30"/>
        </w:rPr>
      </w:pPr>
      <w:r w:rsidRPr="0009510D">
        <w:rPr>
          <w:rFonts w:ascii="仿宋_GB2312" w:eastAsia="仿宋_GB2312" w:hAnsi="宋体" w:hint="eastAsia"/>
          <w:b/>
          <w:sz w:val="30"/>
          <w:szCs w:val="30"/>
        </w:rPr>
        <w:t xml:space="preserve">第一部分  </w:t>
      </w:r>
      <w:r w:rsidR="005665AF" w:rsidRPr="0009510D">
        <w:rPr>
          <w:rFonts w:ascii="仿宋_GB2312" w:eastAsia="仿宋_GB2312" w:hAnsi="宋体" w:hint="eastAsia"/>
          <w:b/>
          <w:sz w:val="30"/>
          <w:szCs w:val="30"/>
        </w:rPr>
        <w:t>资信证明（所有复印件需加盖公章）</w:t>
      </w:r>
    </w:p>
    <w:p w:rsidR="005665AF" w:rsidRPr="00164113" w:rsidRDefault="00454037" w:rsidP="000003A7">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5665AF" w:rsidRPr="00164113">
        <w:rPr>
          <w:rFonts w:ascii="仿宋_GB2312" w:eastAsia="仿宋_GB2312" w:hAnsi="宋体" w:hint="eastAsia"/>
          <w:sz w:val="30"/>
          <w:szCs w:val="30"/>
        </w:rPr>
        <w:t>1 企业法人授权书</w:t>
      </w:r>
      <w:r w:rsidR="0023406F" w:rsidRPr="00E87C3A">
        <w:rPr>
          <w:rFonts w:ascii="仿宋_GB2312" w:eastAsia="仿宋_GB2312" w:hAnsi="宋体" w:hint="eastAsia"/>
          <w:sz w:val="30"/>
          <w:szCs w:val="30"/>
        </w:rPr>
        <w:t>（法人、被授权人身份证）</w:t>
      </w:r>
    </w:p>
    <w:p w:rsidR="005665AF" w:rsidRPr="00164113" w:rsidRDefault="003F6CEC" w:rsidP="000003A7">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5665AF" w:rsidRPr="00164113">
        <w:rPr>
          <w:rFonts w:ascii="仿宋_GB2312" w:eastAsia="仿宋_GB2312" w:hAnsi="宋体" w:hint="eastAsia"/>
          <w:sz w:val="30"/>
          <w:szCs w:val="30"/>
        </w:rPr>
        <w:t>2 企业营业执照</w:t>
      </w:r>
    </w:p>
    <w:p w:rsidR="005665AF" w:rsidRPr="00164113" w:rsidRDefault="00E50E16" w:rsidP="0009510D">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5665AF" w:rsidRPr="00164113">
        <w:rPr>
          <w:rFonts w:ascii="仿宋_GB2312" w:eastAsia="仿宋_GB2312" w:hAnsi="宋体" w:hint="eastAsia"/>
          <w:sz w:val="30"/>
          <w:szCs w:val="30"/>
        </w:rPr>
        <w:t>3 企业代码证</w:t>
      </w:r>
    </w:p>
    <w:p w:rsidR="005665AF" w:rsidRPr="00164113" w:rsidRDefault="003F6CEC" w:rsidP="000003A7">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5665AF" w:rsidRPr="00164113">
        <w:rPr>
          <w:rFonts w:ascii="仿宋_GB2312" w:eastAsia="仿宋_GB2312" w:hAnsi="宋体" w:hint="eastAsia"/>
          <w:sz w:val="30"/>
          <w:szCs w:val="30"/>
        </w:rPr>
        <w:t>4 行业资质证明</w:t>
      </w:r>
    </w:p>
    <w:p w:rsidR="005665AF" w:rsidRPr="00164113" w:rsidRDefault="008A52F5" w:rsidP="000003A7">
      <w:pPr>
        <w:pStyle w:val="a7"/>
        <w:ind w:firstLineChars="250" w:firstLine="750"/>
        <w:rPr>
          <w:rFonts w:ascii="仿宋_GB2312" w:eastAsia="仿宋_GB2312" w:hAnsi="宋体"/>
          <w:sz w:val="30"/>
          <w:szCs w:val="30"/>
        </w:rPr>
      </w:pPr>
      <w:r w:rsidRPr="00164113">
        <w:rPr>
          <w:rFonts w:ascii="仿宋_GB2312" w:eastAsia="仿宋_GB2312" w:hAnsi="宋体" w:hint="eastAsia"/>
          <w:sz w:val="30"/>
          <w:szCs w:val="30"/>
        </w:rPr>
        <w:t xml:space="preserve">5 </w:t>
      </w:r>
      <w:r w:rsidR="00407256" w:rsidRPr="00164113">
        <w:rPr>
          <w:rFonts w:ascii="仿宋_GB2312" w:eastAsia="仿宋_GB2312" w:hAnsi="宋体" w:hint="eastAsia"/>
          <w:sz w:val="30"/>
          <w:szCs w:val="30"/>
        </w:rPr>
        <w:t>其它（</w:t>
      </w:r>
      <w:r w:rsidR="00454037" w:rsidRPr="00164113">
        <w:rPr>
          <w:rFonts w:ascii="仿宋_GB2312" w:eastAsia="仿宋_GB2312" w:hAnsi="宋体" w:hint="eastAsia"/>
          <w:sz w:val="30"/>
          <w:szCs w:val="30"/>
        </w:rPr>
        <w:t>如</w:t>
      </w:r>
      <w:r w:rsidR="005665AF" w:rsidRPr="00164113">
        <w:rPr>
          <w:rFonts w:ascii="仿宋_GB2312" w:eastAsia="仿宋_GB2312" w:hAnsi="宋体" w:hint="eastAsia"/>
          <w:sz w:val="30"/>
          <w:szCs w:val="30"/>
        </w:rPr>
        <w:t>质量保证体系</w:t>
      </w:r>
      <w:r w:rsidR="00454037" w:rsidRPr="00164113">
        <w:rPr>
          <w:rFonts w:ascii="仿宋_GB2312" w:eastAsia="仿宋_GB2312" w:hAnsi="宋体" w:hint="eastAsia"/>
          <w:sz w:val="30"/>
          <w:szCs w:val="30"/>
        </w:rPr>
        <w:t>等</w:t>
      </w:r>
      <w:r w:rsidR="005665AF" w:rsidRPr="00164113">
        <w:rPr>
          <w:rFonts w:ascii="仿宋_GB2312" w:eastAsia="仿宋_GB2312" w:hAnsi="宋体" w:hint="eastAsia"/>
          <w:sz w:val="30"/>
          <w:szCs w:val="30"/>
        </w:rPr>
        <w:t>证明</w:t>
      </w:r>
      <w:r w:rsidR="00454037" w:rsidRPr="00164113">
        <w:rPr>
          <w:rFonts w:ascii="仿宋_GB2312" w:eastAsia="仿宋_GB2312" w:hAnsi="宋体" w:hint="eastAsia"/>
          <w:sz w:val="30"/>
          <w:szCs w:val="30"/>
        </w:rPr>
        <w:t>）</w:t>
      </w:r>
    </w:p>
    <w:p w:rsidR="005665AF" w:rsidRPr="0009510D" w:rsidRDefault="005665AF" w:rsidP="00270351">
      <w:pPr>
        <w:pStyle w:val="a7"/>
        <w:ind w:firstLineChars="100" w:firstLine="301"/>
        <w:rPr>
          <w:rFonts w:ascii="仿宋_GB2312" w:eastAsia="仿宋_GB2312" w:hAnsi="宋体"/>
          <w:b/>
          <w:sz w:val="30"/>
          <w:szCs w:val="30"/>
        </w:rPr>
      </w:pPr>
      <w:r w:rsidRPr="0009510D">
        <w:rPr>
          <w:rFonts w:ascii="仿宋_GB2312" w:eastAsia="仿宋_GB2312" w:hAnsi="宋体" w:hint="eastAsia"/>
          <w:b/>
          <w:sz w:val="30"/>
          <w:szCs w:val="30"/>
        </w:rPr>
        <w:t>第二部分 参评材料</w:t>
      </w:r>
    </w:p>
    <w:p w:rsidR="007523AC" w:rsidRPr="0009510D" w:rsidRDefault="005665AF" w:rsidP="00270351">
      <w:pPr>
        <w:pStyle w:val="a7"/>
        <w:ind w:firstLineChars="200" w:firstLine="602"/>
        <w:rPr>
          <w:rFonts w:ascii="仿宋_GB2312" w:eastAsia="仿宋_GB2312" w:hAnsi="宋体"/>
          <w:b/>
          <w:sz w:val="30"/>
          <w:szCs w:val="30"/>
        </w:rPr>
      </w:pPr>
      <w:r w:rsidRPr="0009510D">
        <w:rPr>
          <w:rFonts w:ascii="仿宋_GB2312" w:eastAsia="仿宋_GB2312" w:hAnsi="宋体" w:hint="eastAsia"/>
          <w:b/>
          <w:sz w:val="30"/>
          <w:szCs w:val="30"/>
        </w:rPr>
        <w:t>一、</w:t>
      </w:r>
      <w:r w:rsidR="007523AC" w:rsidRPr="0009510D">
        <w:rPr>
          <w:rFonts w:ascii="仿宋_GB2312" w:eastAsia="仿宋_GB2312" w:hAnsi="宋体" w:hint="eastAsia"/>
          <w:b/>
          <w:sz w:val="30"/>
          <w:szCs w:val="30"/>
        </w:rPr>
        <w:t>企业</w:t>
      </w:r>
      <w:r w:rsidR="003F6E63">
        <w:rPr>
          <w:rFonts w:ascii="仿宋_GB2312" w:eastAsia="仿宋_GB2312" w:hAnsi="宋体" w:hint="eastAsia"/>
          <w:b/>
          <w:sz w:val="30"/>
          <w:szCs w:val="30"/>
        </w:rPr>
        <w:t>情况</w:t>
      </w:r>
      <w:r w:rsidR="007523AC" w:rsidRPr="0009510D">
        <w:rPr>
          <w:rFonts w:ascii="仿宋_GB2312" w:eastAsia="仿宋_GB2312" w:hAnsi="宋体" w:hint="eastAsia"/>
          <w:b/>
          <w:sz w:val="30"/>
          <w:szCs w:val="30"/>
        </w:rPr>
        <w:t>简介</w:t>
      </w:r>
    </w:p>
    <w:p w:rsidR="007523AC" w:rsidRPr="00164113" w:rsidRDefault="003F6CEC" w:rsidP="000003A7">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7523AC" w:rsidRPr="00164113">
        <w:rPr>
          <w:rFonts w:ascii="仿宋_GB2312" w:eastAsia="仿宋_GB2312" w:hAnsi="宋体" w:hint="eastAsia"/>
          <w:sz w:val="30"/>
          <w:szCs w:val="30"/>
        </w:rPr>
        <w:t>1 企业概况</w:t>
      </w:r>
    </w:p>
    <w:p w:rsidR="007523AC" w:rsidRPr="00164113" w:rsidRDefault="0079516E" w:rsidP="0009510D">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7523AC" w:rsidRPr="00164113">
        <w:rPr>
          <w:rFonts w:ascii="仿宋_GB2312" w:eastAsia="仿宋_GB2312" w:hAnsi="宋体" w:hint="eastAsia"/>
          <w:sz w:val="30"/>
          <w:szCs w:val="30"/>
        </w:rPr>
        <w:t xml:space="preserve">2 </w:t>
      </w:r>
      <w:r>
        <w:rPr>
          <w:rFonts w:ascii="仿宋_GB2312" w:eastAsia="仿宋_GB2312" w:hAnsi="宋体" w:hint="eastAsia"/>
          <w:sz w:val="30"/>
          <w:szCs w:val="30"/>
        </w:rPr>
        <w:t>注册经营主要业务方向</w:t>
      </w:r>
    </w:p>
    <w:p w:rsidR="007523AC" w:rsidRPr="00164113" w:rsidRDefault="003F6CEC" w:rsidP="000003A7">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7523AC" w:rsidRPr="00164113">
        <w:rPr>
          <w:rFonts w:ascii="仿宋_GB2312" w:eastAsia="仿宋_GB2312" w:hAnsi="宋体" w:hint="eastAsia"/>
          <w:sz w:val="30"/>
          <w:szCs w:val="30"/>
        </w:rPr>
        <w:t>3 技术人员配备</w:t>
      </w:r>
      <w:r w:rsidR="00D64039">
        <w:rPr>
          <w:rFonts w:ascii="仿宋_GB2312" w:eastAsia="仿宋_GB2312" w:hAnsi="宋体" w:hint="eastAsia"/>
          <w:sz w:val="30"/>
          <w:szCs w:val="30"/>
        </w:rPr>
        <w:t>情况</w:t>
      </w:r>
    </w:p>
    <w:p w:rsidR="007523AC" w:rsidRPr="00164113" w:rsidRDefault="0079516E" w:rsidP="0009510D">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7523AC" w:rsidRPr="00164113">
        <w:rPr>
          <w:rFonts w:ascii="仿宋_GB2312" w:eastAsia="仿宋_GB2312" w:hAnsi="宋体" w:hint="eastAsia"/>
          <w:sz w:val="30"/>
          <w:szCs w:val="30"/>
        </w:rPr>
        <w:t>4</w:t>
      </w:r>
      <w:r w:rsidR="00D64039">
        <w:rPr>
          <w:rFonts w:ascii="仿宋_GB2312" w:eastAsia="仿宋_GB2312" w:hAnsi="宋体" w:hint="eastAsia"/>
          <w:sz w:val="30"/>
          <w:szCs w:val="30"/>
        </w:rPr>
        <w:t>与外协项目相关的办公</w:t>
      </w:r>
      <w:r w:rsidR="007523AC" w:rsidRPr="00164113">
        <w:rPr>
          <w:rFonts w:ascii="仿宋_GB2312" w:eastAsia="仿宋_GB2312" w:hAnsi="宋体" w:hint="eastAsia"/>
          <w:sz w:val="30"/>
          <w:szCs w:val="30"/>
        </w:rPr>
        <w:t>设施装备情况</w:t>
      </w:r>
    </w:p>
    <w:p w:rsidR="007523AC" w:rsidRPr="00164113" w:rsidRDefault="003F6CEC" w:rsidP="000003A7">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7523AC" w:rsidRPr="00164113">
        <w:rPr>
          <w:rFonts w:ascii="仿宋_GB2312" w:eastAsia="仿宋_GB2312" w:hAnsi="宋体" w:hint="eastAsia"/>
          <w:sz w:val="30"/>
          <w:szCs w:val="30"/>
        </w:rPr>
        <w:t>5业绩及客户评价综述</w:t>
      </w:r>
    </w:p>
    <w:p w:rsidR="00B80295" w:rsidRDefault="0079516E" w:rsidP="0009510D">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B80295" w:rsidRPr="00164113">
        <w:rPr>
          <w:rFonts w:ascii="仿宋_GB2312" w:eastAsia="仿宋_GB2312" w:hAnsi="宋体" w:hint="eastAsia"/>
          <w:sz w:val="30"/>
          <w:szCs w:val="30"/>
        </w:rPr>
        <w:t>6成果案例</w:t>
      </w:r>
      <w:r>
        <w:rPr>
          <w:rFonts w:ascii="仿宋_GB2312" w:eastAsia="仿宋_GB2312" w:hAnsi="宋体" w:hint="eastAsia"/>
          <w:sz w:val="30"/>
          <w:szCs w:val="30"/>
        </w:rPr>
        <w:t>介绍</w:t>
      </w:r>
    </w:p>
    <w:p w:rsidR="00355653" w:rsidRPr="00164113" w:rsidRDefault="00355653" w:rsidP="0009510D">
      <w:pPr>
        <w:pStyle w:val="a7"/>
        <w:ind w:firstLineChars="222" w:firstLine="666"/>
        <w:rPr>
          <w:rFonts w:ascii="仿宋_GB2312" w:eastAsia="仿宋_GB2312" w:hAnsi="宋体"/>
          <w:sz w:val="30"/>
          <w:szCs w:val="30"/>
        </w:rPr>
      </w:pPr>
      <w:r>
        <w:rPr>
          <w:rFonts w:ascii="仿宋_GB2312" w:eastAsia="仿宋_GB2312" w:hAnsi="宋体" w:hint="eastAsia"/>
          <w:sz w:val="30"/>
          <w:szCs w:val="30"/>
        </w:rPr>
        <w:t>7、其它</w:t>
      </w:r>
    </w:p>
    <w:p w:rsidR="003F6CEC" w:rsidRPr="0009510D" w:rsidRDefault="005665AF" w:rsidP="0009510D">
      <w:pPr>
        <w:pStyle w:val="a7"/>
        <w:ind w:firstLineChars="200" w:firstLine="602"/>
        <w:rPr>
          <w:rFonts w:ascii="仿宋_GB2312" w:eastAsia="仿宋_GB2312" w:hAnsi="宋体"/>
          <w:b/>
          <w:sz w:val="30"/>
          <w:szCs w:val="30"/>
        </w:rPr>
      </w:pPr>
      <w:r w:rsidRPr="0009510D">
        <w:rPr>
          <w:rFonts w:ascii="仿宋_GB2312" w:eastAsia="仿宋_GB2312" w:hAnsi="宋体" w:hint="eastAsia"/>
          <w:b/>
          <w:sz w:val="30"/>
          <w:szCs w:val="30"/>
        </w:rPr>
        <w:t>二、</w:t>
      </w:r>
      <w:r w:rsidR="003F6E63">
        <w:rPr>
          <w:rFonts w:ascii="仿宋_GB2312" w:eastAsia="仿宋_GB2312" w:hAnsi="宋体" w:hint="eastAsia"/>
          <w:b/>
          <w:sz w:val="30"/>
          <w:szCs w:val="30"/>
        </w:rPr>
        <w:t>项目开展</w:t>
      </w:r>
      <w:r w:rsidR="00AD1D72" w:rsidRPr="0009510D">
        <w:rPr>
          <w:rFonts w:ascii="仿宋_GB2312" w:eastAsia="仿宋_GB2312" w:hAnsi="宋体" w:hint="eastAsia"/>
          <w:b/>
          <w:sz w:val="30"/>
          <w:szCs w:val="30"/>
        </w:rPr>
        <w:t>工作大纲</w:t>
      </w:r>
    </w:p>
    <w:p w:rsidR="003F6CEC" w:rsidRPr="00164113" w:rsidRDefault="003F6CEC" w:rsidP="000003A7">
      <w:pPr>
        <w:pStyle w:val="a7"/>
        <w:ind w:firstLineChars="122" w:firstLine="537"/>
        <w:rPr>
          <w:rFonts w:ascii="仿宋_GB2312" w:eastAsia="仿宋_GB2312" w:hAnsi="仿宋_GB2312"/>
          <w:sz w:val="44"/>
          <w:szCs w:val="44"/>
        </w:rPr>
      </w:pPr>
      <w:r w:rsidRPr="00164113">
        <w:rPr>
          <w:rFonts w:ascii="仿宋_GB2312" w:eastAsia="仿宋_GB2312" w:hAnsi="仿宋_GB2312" w:hint="eastAsia"/>
          <w:sz w:val="44"/>
          <w:szCs w:val="44"/>
        </w:rPr>
        <w:t>*</w:t>
      </w:r>
      <w:r w:rsidR="008B3618" w:rsidRPr="00164113">
        <w:rPr>
          <w:rFonts w:ascii="仿宋_GB2312" w:eastAsia="仿宋_GB2312" w:hAnsi="宋体" w:hint="eastAsia"/>
          <w:sz w:val="30"/>
          <w:szCs w:val="30"/>
        </w:rPr>
        <w:t xml:space="preserve">1 </w:t>
      </w:r>
      <w:r w:rsidR="007523AC" w:rsidRPr="00164113">
        <w:rPr>
          <w:rFonts w:ascii="仿宋_GB2312" w:eastAsia="仿宋_GB2312" w:hAnsi="宋体" w:hint="eastAsia"/>
          <w:sz w:val="30"/>
          <w:szCs w:val="30"/>
        </w:rPr>
        <w:t>工作内容</w:t>
      </w:r>
    </w:p>
    <w:p w:rsidR="003F6CEC" w:rsidRDefault="003F6CEC" w:rsidP="0072787E">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8B3618" w:rsidRPr="00164113">
        <w:rPr>
          <w:rFonts w:ascii="仿宋_GB2312" w:eastAsia="仿宋_GB2312" w:hAnsi="宋体" w:hint="eastAsia"/>
          <w:sz w:val="30"/>
          <w:szCs w:val="30"/>
        </w:rPr>
        <w:t xml:space="preserve">2 </w:t>
      </w:r>
      <w:r w:rsidR="007523AC" w:rsidRPr="00164113">
        <w:rPr>
          <w:rFonts w:ascii="仿宋_GB2312" w:eastAsia="仿宋_GB2312" w:hAnsi="宋体" w:hint="eastAsia"/>
          <w:sz w:val="30"/>
          <w:szCs w:val="30"/>
        </w:rPr>
        <w:t>工作进度</w:t>
      </w:r>
    </w:p>
    <w:p w:rsidR="00922773" w:rsidRDefault="003F6CEC" w:rsidP="000003A7">
      <w:pPr>
        <w:pStyle w:val="a7"/>
        <w:ind w:firstLine="600"/>
        <w:rPr>
          <w:rFonts w:ascii="仿宋_GB2312" w:eastAsia="仿宋_GB2312" w:hAnsi="宋体"/>
          <w:sz w:val="30"/>
          <w:szCs w:val="30"/>
        </w:rPr>
      </w:pPr>
      <w:r w:rsidRPr="00164113">
        <w:rPr>
          <w:rFonts w:ascii="仿宋_GB2312" w:eastAsia="仿宋_GB2312" w:hAnsi="仿宋_GB2312" w:hint="eastAsia"/>
          <w:sz w:val="44"/>
          <w:szCs w:val="44"/>
        </w:rPr>
        <w:t>*</w:t>
      </w:r>
      <w:r w:rsidR="008B3618" w:rsidRPr="00164113">
        <w:rPr>
          <w:rFonts w:ascii="仿宋_GB2312" w:eastAsia="仿宋_GB2312" w:hAnsi="宋体" w:hint="eastAsia"/>
          <w:sz w:val="30"/>
          <w:szCs w:val="30"/>
        </w:rPr>
        <w:t>3</w:t>
      </w:r>
      <w:r w:rsidR="000C54EE">
        <w:rPr>
          <w:rFonts w:ascii="仿宋_GB2312" w:eastAsia="仿宋_GB2312" w:hAnsi="宋体" w:hint="eastAsia"/>
          <w:sz w:val="30"/>
          <w:szCs w:val="30"/>
        </w:rPr>
        <w:t>工作</w:t>
      </w:r>
      <w:r w:rsidR="005F71E6">
        <w:rPr>
          <w:rFonts w:ascii="仿宋_GB2312" w:eastAsia="仿宋_GB2312" w:hAnsi="宋体" w:hint="eastAsia"/>
          <w:sz w:val="30"/>
          <w:szCs w:val="30"/>
        </w:rPr>
        <w:t>思路</w:t>
      </w:r>
    </w:p>
    <w:p w:rsidR="000C54EE" w:rsidRDefault="00922773" w:rsidP="000003A7">
      <w:pPr>
        <w:pStyle w:val="a7"/>
        <w:ind w:firstLine="600"/>
        <w:rPr>
          <w:rFonts w:ascii="仿宋_GB2312" w:eastAsia="仿宋_GB2312" w:hAnsi="宋体"/>
          <w:sz w:val="30"/>
          <w:szCs w:val="30"/>
        </w:rPr>
      </w:pPr>
      <w:r w:rsidRPr="00164113">
        <w:rPr>
          <w:rFonts w:ascii="仿宋_GB2312" w:eastAsia="仿宋_GB2312" w:hAnsi="仿宋_GB2312" w:hint="eastAsia"/>
          <w:sz w:val="44"/>
          <w:szCs w:val="44"/>
        </w:rPr>
        <w:t>*</w:t>
      </w:r>
      <w:r>
        <w:rPr>
          <w:rFonts w:ascii="仿宋_GB2312" w:eastAsia="仿宋_GB2312" w:hAnsi="宋体" w:hint="eastAsia"/>
          <w:sz w:val="30"/>
          <w:szCs w:val="30"/>
        </w:rPr>
        <w:t>4</w:t>
      </w:r>
      <w:r w:rsidR="00DC2593">
        <w:rPr>
          <w:rFonts w:ascii="仿宋_GB2312" w:eastAsia="仿宋_GB2312" w:hAnsi="宋体" w:hint="eastAsia"/>
          <w:sz w:val="30"/>
          <w:szCs w:val="30"/>
        </w:rPr>
        <w:t>实施</w:t>
      </w:r>
      <w:r w:rsidR="000C54EE">
        <w:rPr>
          <w:rFonts w:ascii="仿宋_GB2312" w:eastAsia="仿宋_GB2312" w:hAnsi="宋体" w:hint="eastAsia"/>
          <w:sz w:val="30"/>
          <w:szCs w:val="30"/>
        </w:rPr>
        <w:t>措施</w:t>
      </w:r>
    </w:p>
    <w:p w:rsidR="0072787E" w:rsidRPr="00164113" w:rsidRDefault="000C54EE" w:rsidP="000003A7">
      <w:pPr>
        <w:pStyle w:val="a7"/>
        <w:ind w:firstLine="600"/>
        <w:rPr>
          <w:rFonts w:ascii="仿宋_GB2312" w:eastAsia="仿宋_GB2312" w:hAnsi="宋体"/>
          <w:sz w:val="30"/>
          <w:szCs w:val="30"/>
        </w:rPr>
      </w:pPr>
      <w:r w:rsidRPr="00164113">
        <w:rPr>
          <w:rFonts w:ascii="仿宋_GB2312" w:eastAsia="仿宋_GB2312" w:hAnsi="仿宋_GB2312" w:hint="eastAsia"/>
          <w:sz w:val="44"/>
          <w:szCs w:val="44"/>
        </w:rPr>
        <w:lastRenderedPageBreak/>
        <w:t>*</w:t>
      </w:r>
      <w:r w:rsidR="00922773">
        <w:rPr>
          <w:rFonts w:ascii="仿宋_GB2312" w:eastAsia="仿宋_GB2312" w:hAnsi="宋体" w:hint="eastAsia"/>
          <w:sz w:val="30"/>
          <w:szCs w:val="30"/>
        </w:rPr>
        <w:t>5</w:t>
      </w:r>
      <w:r w:rsidR="008B3618" w:rsidRPr="00164113">
        <w:rPr>
          <w:rFonts w:ascii="仿宋_GB2312" w:eastAsia="仿宋_GB2312" w:hAnsi="宋体" w:hint="eastAsia"/>
          <w:sz w:val="30"/>
          <w:szCs w:val="30"/>
        </w:rPr>
        <w:t>人员配置</w:t>
      </w:r>
    </w:p>
    <w:p w:rsidR="007523AC" w:rsidRPr="00164113" w:rsidRDefault="00A32FD0" w:rsidP="0072787E">
      <w:pPr>
        <w:pStyle w:val="a7"/>
        <w:ind w:firstLine="600"/>
        <w:rPr>
          <w:rFonts w:ascii="仿宋_GB2312" w:eastAsia="仿宋_GB2312" w:hAnsi="宋体"/>
          <w:sz w:val="30"/>
          <w:szCs w:val="30"/>
        </w:rPr>
      </w:pPr>
      <w:r w:rsidRPr="00164113">
        <w:rPr>
          <w:rFonts w:ascii="仿宋_GB2312" w:eastAsia="仿宋_GB2312" w:hAnsi="仿宋_GB2312" w:hint="eastAsia"/>
          <w:sz w:val="44"/>
          <w:szCs w:val="44"/>
        </w:rPr>
        <w:t>*</w:t>
      </w:r>
      <w:r w:rsidR="007828EA">
        <w:rPr>
          <w:rFonts w:ascii="仿宋_GB2312" w:eastAsia="仿宋_GB2312" w:hAnsi="宋体" w:hint="eastAsia"/>
          <w:sz w:val="30"/>
          <w:szCs w:val="30"/>
        </w:rPr>
        <w:t>6</w:t>
      </w:r>
      <w:r w:rsidR="007523AC" w:rsidRPr="00164113">
        <w:rPr>
          <w:rFonts w:ascii="仿宋_GB2312" w:eastAsia="仿宋_GB2312" w:hAnsi="宋体" w:hint="eastAsia"/>
          <w:sz w:val="30"/>
          <w:szCs w:val="30"/>
        </w:rPr>
        <w:t>计费</w:t>
      </w:r>
      <w:r w:rsidR="000C54EE">
        <w:rPr>
          <w:rFonts w:ascii="仿宋_GB2312" w:eastAsia="仿宋_GB2312" w:hAnsi="宋体" w:hint="eastAsia"/>
          <w:sz w:val="30"/>
          <w:szCs w:val="30"/>
        </w:rPr>
        <w:t>标准</w:t>
      </w:r>
    </w:p>
    <w:p w:rsidR="003F6CEC" w:rsidRPr="00164113" w:rsidRDefault="005F71E6" w:rsidP="0009510D">
      <w:pPr>
        <w:pStyle w:val="a7"/>
        <w:ind w:firstLine="600"/>
        <w:rPr>
          <w:rFonts w:ascii="仿宋_GB2312" w:eastAsia="仿宋_GB2312" w:hAnsi="宋体"/>
          <w:sz w:val="30"/>
          <w:szCs w:val="30"/>
        </w:rPr>
      </w:pPr>
      <w:r w:rsidRPr="0009510D">
        <w:rPr>
          <w:rFonts w:ascii="仿宋_GB2312" w:eastAsia="仿宋_GB2312" w:hAnsi="宋体" w:hint="eastAsia"/>
          <w:sz w:val="30"/>
          <w:szCs w:val="30"/>
        </w:rPr>
        <w:t>*</w:t>
      </w:r>
      <w:r w:rsidR="00922773">
        <w:rPr>
          <w:rFonts w:ascii="仿宋_GB2312" w:eastAsia="仿宋_GB2312" w:hAnsi="宋体" w:hint="eastAsia"/>
          <w:sz w:val="30"/>
          <w:szCs w:val="30"/>
        </w:rPr>
        <w:t>7</w:t>
      </w:r>
      <w:r w:rsidR="000C54EE">
        <w:rPr>
          <w:rFonts w:ascii="仿宋_GB2312" w:eastAsia="仿宋_GB2312" w:hAnsi="宋体" w:hint="eastAsia"/>
          <w:sz w:val="30"/>
          <w:szCs w:val="30"/>
        </w:rPr>
        <w:t>质量保障措施</w:t>
      </w:r>
    </w:p>
    <w:p w:rsidR="003F6CEC" w:rsidRDefault="00922773" w:rsidP="0009510D">
      <w:pPr>
        <w:pStyle w:val="a7"/>
        <w:ind w:firstLineChars="250" w:firstLine="750"/>
        <w:rPr>
          <w:rFonts w:ascii="仿宋_GB2312" w:eastAsia="仿宋_GB2312" w:hAnsi="宋体"/>
          <w:sz w:val="30"/>
          <w:szCs w:val="30"/>
        </w:rPr>
      </w:pPr>
      <w:r>
        <w:rPr>
          <w:rFonts w:ascii="仿宋_GB2312" w:eastAsia="仿宋_GB2312" w:hAnsi="宋体" w:hint="eastAsia"/>
          <w:sz w:val="30"/>
          <w:szCs w:val="30"/>
        </w:rPr>
        <w:t>8</w:t>
      </w:r>
      <w:r w:rsidR="003F6CEC" w:rsidRPr="00164113">
        <w:rPr>
          <w:rFonts w:ascii="仿宋_GB2312" w:eastAsia="仿宋_GB2312" w:hAnsi="宋体" w:hint="eastAsia"/>
          <w:sz w:val="30"/>
          <w:szCs w:val="30"/>
        </w:rPr>
        <w:t>其它</w:t>
      </w:r>
    </w:p>
    <w:p w:rsidR="000C54EE" w:rsidRDefault="00037FF3" w:rsidP="0009510D">
      <w:pPr>
        <w:pStyle w:val="a7"/>
        <w:ind w:firstLine="600"/>
        <w:rPr>
          <w:rFonts w:ascii="仿宋_GB2312" w:eastAsia="仿宋_GB2312" w:hAnsi="宋体"/>
          <w:sz w:val="30"/>
          <w:szCs w:val="30"/>
        </w:rPr>
      </w:pPr>
      <w:r w:rsidRPr="0009510D">
        <w:rPr>
          <w:rFonts w:ascii="仿宋_GB2312" w:eastAsia="仿宋_GB2312" w:hAnsi="宋体" w:hint="eastAsia"/>
          <w:sz w:val="30"/>
          <w:szCs w:val="30"/>
        </w:rPr>
        <w:t>注：*为必须提供材料项</w:t>
      </w:r>
      <w:r>
        <w:rPr>
          <w:rFonts w:ascii="仿宋_GB2312" w:eastAsia="仿宋_GB2312" w:hAnsi="宋体" w:hint="eastAsia"/>
          <w:sz w:val="30"/>
          <w:szCs w:val="30"/>
        </w:rPr>
        <w:t>。</w:t>
      </w:r>
    </w:p>
    <w:p w:rsidR="007523AC" w:rsidRPr="00270351" w:rsidRDefault="00270351">
      <w:pPr>
        <w:pStyle w:val="a7"/>
        <w:ind w:firstLine="0"/>
        <w:rPr>
          <w:rFonts w:ascii="仿宋_GB2312" w:eastAsia="仿宋_GB2312" w:hAnsi="宋体"/>
          <w:b/>
          <w:sz w:val="30"/>
          <w:szCs w:val="30"/>
        </w:rPr>
      </w:pPr>
      <w:r>
        <w:rPr>
          <w:rFonts w:ascii="仿宋_GB2312" w:eastAsia="仿宋_GB2312" w:hAnsi="宋体" w:hint="eastAsia"/>
          <w:b/>
          <w:sz w:val="30"/>
          <w:szCs w:val="30"/>
        </w:rPr>
        <w:t>2</w:t>
      </w:r>
      <w:r w:rsidRPr="00270351">
        <w:rPr>
          <w:rFonts w:ascii="仿宋_GB2312" w:eastAsia="仿宋_GB2312" w:hAnsi="宋体" w:hint="eastAsia"/>
          <w:b/>
          <w:sz w:val="30"/>
          <w:szCs w:val="30"/>
        </w:rPr>
        <w:t>、</w:t>
      </w:r>
      <w:r w:rsidR="00B545F3" w:rsidRPr="00270351">
        <w:rPr>
          <w:rFonts w:ascii="仿宋_GB2312" w:eastAsia="仿宋_GB2312" w:hAnsi="宋体" w:hint="eastAsia"/>
          <w:b/>
          <w:sz w:val="30"/>
          <w:szCs w:val="30"/>
        </w:rPr>
        <w:t>提供材料</w:t>
      </w:r>
      <w:r w:rsidR="007523AC" w:rsidRPr="00270351">
        <w:rPr>
          <w:rFonts w:ascii="仿宋_GB2312" w:eastAsia="仿宋_GB2312" w:hAnsi="宋体" w:hint="eastAsia"/>
          <w:b/>
          <w:sz w:val="30"/>
          <w:szCs w:val="30"/>
        </w:rPr>
        <w:t>要求</w:t>
      </w:r>
    </w:p>
    <w:p w:rsidR="000C307D" w:rsidRPr="00164113" w:rsidRDefault="007523AC" w:rsidP="00270351">
      <w:pPr>
        <w:pStyle w:val="a7"/>
        <w:numPr>
          <w:ilvl w:val="0"/>
          <w:numId w:val="14"/>
        </w:numPr>
        <w:rPr>
          <w:rFonts w:ascii="仿宋_GB2312" w:eastAsia="仿宋_GB2312" w:hAnsi="宋体"/>
          <w:sz w:val="30"/>
          <w:szCs w:val="30"/>
        </w:rPr>
      </w:pPr>
      <w:r w:rsidRPr="00164113">
        <w:rPr>
          <w:rFonts w:ascii="仿宋_GB2312" w:eastAsia="仿宋_GB2312" w:hAnsi="宋体" w:hint="eastAsia"/>
          <w:sz w:val="30"/>
          <w:szCs w:val="30"/>
        </w:rPr>
        <w:t>外协参评企业授权代表</w:t>
      </w:r>
      <w:r w:rsidR="00A32FD0" w:rsidRPr="00164113">
        <w:rPr>
          <w:rFonts w:ascii="仿宋_GB2312" w:eastAsia="仿宋_GB2312" w:hAnsi="宋体" w:hint="eastAsia"/>
          <w:sz w:val="30"/>
          <w:szCs w:val="30"/>
        </w:rPr>
        <w:t>需准备</w:t>
      </w:r>
      <w:r w:rsidR="000C307D" w:rsidRPr="00164113">
        <w:rPr>
          <w:rFonts w:ascii="仿宋_GB2312" w:eastAsia="仿宋_GB2312" w:hAnsi="宋体" w:hint="eastAsia"/>
          <w:sz w:val="30"/>
          <w:szCs w:val="30"/>
        </w:rPr>
        <w:t>下列外协遴选文件</w:t>
      </w:r>
      <w:r w:rsidR="0023406F" w:rsidRPr="00E87C3A">
        <w:rPr>
          <w:rFonts w:ascii="仿宋" w:eastAsia="仿宋" w:hAnsi="仿宋" w:hint="eastAsia"/>
          <w:b/>
          <w:sz w:val="30"/>
          <w:szCs w:val="30"/>
          <w:u w:val="single"/>
        </w:rPr>
        <w:t>（分开密封）</w:t>
      </w:r>
      <w:r w:rsidR="0023406F" w:rsidRPr="00E87C3A">
        <w:rPr>
          <w:rFonts w:ascii="仿宋" w:eastAsia="仿宋" w:hAnsi="仿宋" w:hint="eastAsia"/>
          <w:sz w:val="30"/>
          <w:szCs w:val="30"/>
        </w:rPr>
        <w:t>：</w:t>
      </w:r>
    </w:p>
    <w:p w:rsidR="000C307D" w:rsidRPr="00164113" w:rsidRDefault="00A32FD0">
      <w:pPr>
        <w:pStyle w:val="a7"/>
        <w:ind w:firstLine="640"/>
        <w:rPr>
          <w:rFonts w:ascii="仿宋_GB2312" w:eastAsia="仿宋_GB2312" w:hAnsi="宋体"/>
          <w:sz w:val="30"/>
          <w:szCs w:val="30"/>
        </w:rPr>
      </w:pPr>
      <w:r w:rsidRPr="00164113">
        <w:rPr>
          <w:rFonts w:ascii="仿宋_GB2312" w:eastAsia="仿宋_GB2312" w:hAnsi="宋体" w:hint="eastAsia"/>
          <w:sz w:val="30"/>
          <w:szCs w:val="30"/>
        </w:rPr>
        <w:t>第一部分</w:t>
      </w:r>
      <w:r w:rsidR="000C307D" w:rsidRPr="00164113">
        <w:rPr>
          <w:rFonts w:ascii="仿宋_GB2312" w:eastAsia="仿宋_GB2312" w:hAnsi="宋体" w:hint="eastAsia"/>
          <w:sz w:val="30"/>
          <w:szCs w:val="30"/>
        </w:rPr>
        <w:t xml:space="preserve"> </w:t>
      </w:r>
      <w:r w:rsidRPr="00164113">
        <w:rPr>
          <w:rFonts w:ascii="仿宋_GB2312" w:eastAsia="仿宋_GB2312" w:hAnsi="宋体" w:hint="eastAsia"/>
          <w:sz w:val="30"/>
          <w:szCs w:val="30"/>
        </w:rPr>
        <w:t>资信材料</w:t>
      </w:r>
      <w:r w:rsidR="000C307D" w:rsidRPr="00164113">
        <w:rPr>
          <w:rFonts w:ascii="仿宋_GB2312" w:eastAsia="仿宋_GB2312" w:hAnsi="宋体" w:hint="eastAsia"/>
          <w:sz w:val="30"/>
          <w:szCs w:val="30"/>
        </w:rPr>
        <w:t>：</w:t>
      </w:r>
      <w:r w:rsidRPr="00164113">
        <w:rPr>
          <w:rFonts w:ascii="仿宋_GB2312" w:eastAsia="仿宋_GB2312" w:hAnsi="宋体" w:hint="eastAsia"/>
          <w:sz w:val="30"/>
          <w:szCs w:val="30"/>
        </w:rPr>
        <w:t>一份</w:t>
      </w:r>
      <w:r w:rsidR="000C307D" w:rsidRPr="00164113">
        <w:rPr>
          <w:rFonts w:ascii="仿宋_GB2312" w:eastAsia="仿宋_GB2312" w:hAnsi="宋体" w:hint="eastAsia"/>
          <w:sz w:val="30"/>
          <w:szCs w:val="30"/>
        </w:rPr>
        <w:t>。</w:t>
      </w:r>
    </w:p>
    <w:p w:rsidR="000C307D" w:rsidRPr="00164113" w:rsidRDefault="00A32FD0">
      <w:pPr>
        <w:pStyle w:val="a7"/>
        <w:ind w:firstLine="640"/>
        <w:rPr>
          <w:rFonts w:ascii="仿宋_GB2312" w:eastAsia="仿宋_GB2312" w:hAnsi="宋体"/>
          <w:sz w:val="30"/>
          <w:szCs w:val="30"/>
        </w:rPr>
      </w:pPr>
      <w:r w:rsidRPr="00164113">
        <w:rPr>
          <w:rFonts w:ascii="仿宋_GB2312" w:eastAsia="仿宋_GB2312" w:hAnsi="宋体" w:hint="eastAsia"/>
          <w:sz w:val="30"/>
          <w:szCs w:val="30"/>
        </w:rPr>
        <w:t>第二部分</w:t>
      </w:r>
      <w:r w:rsidR="000C307D" w:rsidRPr="00164113">
        <w:rPr>
          <w:rFonts w:ascii="仿宋_GB2312" w:eastAsia="仿宋_GB2312" w:hAnsi="宋体" w:hint="eastAsia"/>
          <w:sz w:val="30"/>
          <w:szCs w:val="30"/>
        </w:rPr>
        <w:t xml:space="preserve"> </w:t>
      </w:r>
      <w:r w:rsidRPr="00164113">
        <w:rPr>
          <w:rFonts w:ascii="仿宋_GB2312" w:eastAsia="仿宋_GB2312" w:hAnsi="宋体" w:hint="eastAsia"/>
          <w:sz w:val="30"/>
          <w:szCs w:val="30"/>
        </w:rPr>
        <w:t>参评材料</w:t>
      </w:r>
      <w:r w:rsidR="000C307D" w:rsidRPr="00164113">
        <w:rPr>
          <w:rFonts w:ascii="仿宋_GB2312" w:eastAsia="仿宋_GB2312" w:hAnsi="宋体" w:hint="eastAsia"/>
          <w:sz w:val="30"/>
          <w:szCs w:val="30"/>
        </w:rPr>
        <w:t>：</w:t>
      </w:r>
      <w:r w:rsidR="007523AC" w:rsidRPr="00164113">
        <w:rPr>
          <w:rFonts w:ascii="仿宋_GB2312" w:eastAsia="仿宋_GB2312" w:hAnsi="宋体" w:hint="eastAsia"/>
          <w:sz w:val="30"/>
          <w:szCs w:val="30"/>
        </w:rPr>
        <w:t>一式</w:t>
      </w:r>
      <w:r w:rsidR="00667543">
        <w:rPr>
          <w:rFonts w:ascii="仿宋_GB2312" w:eastAsia="仿宋_GB2312" w:hAnsi="宋体" w:hint="eastAsia"/>
          <w:sz w:val="30"/>
          <w:szCs w:val="30"/>
          <w:u w:val="single"/>
        </w:rPr>
        <w:t>10</w:t>
      </w:r>
      <w:r w:rsidR="007523AC" w:rsidRPr="00164113">
        <w:rPr>
          <w:rFonts w:ascii="仿宋_GB2312" w:eastAsia="仿宋_GB2312" w:hAnsi="宋体" w:hint="eastAsia"/>
          <w:sz w:val="30"/>
          <w:szCs w:val="30"/>
        </w:rPr>
        <w:t>份（一份正本</w:t>
      </w:r>
      <w:r w:rsidR="00667543">
        <w:rPr>
          <w:rFonts w:ascii="仿宋_GB2312" w:eastAsia="仿宋_GB2312" w:hAnsi="宋体" w:hint="eastAsia"/>
          <w:sz w:val="30"/>
          <w:szCs w:val="30"/>
          <w:u w:val="single"/>
        </w:rPr>
        <w:t>9</w:t>
      </w:r>
      <w:r w:rsidR="007523AC" w:rsidRPr="00164113">
        <w:rPr>
          <w:rFonts w:ascii="仿宋_GB2312" w:eastAsia="仿宋_GB2312" w:hAnsi="宋体" w:hint="eastAsia"/>
          <w:sz w:val="30"/>
          <w:szCs w:val="30"/>
        </w:rPr>
        <w:t>份副本）。</w:t>
      </w:r>
    </w:p>
    <w:p w:rsidR="007523AC" w:rsidRPr="00164113" w:rsidRDefault="007523AC">
      <w:pPr>
        <w:pStyle w:val="a7"/>
        <w:ind w:firstLine="640"/>
        <w:rPr>
          <w:rFonts w:ascii="仿宋_GB2312" w:eastAsia="仿宋_GB2312" w:hAnsi="宋体"/>
          <w:sz w:val="30"/>
          <w:szCs w:val="30"/>
        </w:rPr>
      </w:pPr>
      <w:r w:rsidRPr="00164113">
        <w:rPr>
          <w:rFonts w:ascii="仿宋_GB2312" w:eastAsia="仿宋_GB2312" w:hAnsi="宋体" w:hint="eastAsia"/>
          <w:sz w:val="30"/>
          <w:szCs w:val="30"/>
        </w:rPr>
        <w:t>外协遴选文件必须经法人代表或授权代表签字并加盖企业公章，</w:t>
      </w:r>
      <w:r w:rsidR="005055A4" w:rsidRPr="00164113">
        <w:rPr>
          <w:rFonts w:ascii="仿宋_GB2312" w:eastAsia="仿宋_GB2312" w:hAnsi="宋体" w:hint="eastAsia"/>
          <w:sz w:val="30"/>
          <w:szCs w:val="30"/>
        </w:rPr>
        <w:t>第一、第二部分材料分别包装，</w:t>
      </w:r>
      <w:r w:rsidR="00A32FD0" w:rsidRPr="00164113">
        <w:rPr>
          <w:rFonts w:ascii="仿宋_GB2312" w:eastAsia="仿宋_GB2312" w:hAnsi="宋体" w:hint="eastAsia"/>
          <w:sz w:val="30"/>
          <w:szCs w:val="30"/>
        </w:rPr>
        <w:t>且</w:t>
      </w:r>
      <w:r w:rsidR="00D958EA" w:rsidRPr="00164113">
        <w:rPr>
          <w:rFonts w:ascii="仿宋_GB2312" w:eastAsia="仿宋_GB2312" w:hAnsi="宋体" w:hint="eastAsia"/>
          <w:sz w:val="30"/>
          <w:szCs w:val="30"/>
        </w:rPr>
        <w:t>以</w:t>
      </w:r>
      <w:r w:rsidRPr="00164113">
        <w:rPr>
          <w:rFonts w:ascii="仿宋_GB2312" w:eastAsia="仿宋_GB2312" w:hAnsi="宋体" w:hint="eastAsia"/>
          <w:sz w:val="30"/>
          <w:szCs w:val="30"/>
        </w:rPr>
        <w:t>密封</w:t>
      </w:r>
      <w:r w:rsidR="00D958EA" w:rsidRPr="00164113">
        <w:rPr>
          <w:rFonts w:ascii="仿宋_GB2312" w:eastAsia="仿宋_GB2312" w:hAnsi="宋体" w:hint="eastAsia"/>
          <w:sz w:val="30"/>
          <w:szCs w:val="30"/>
        </w:rPr>
        <w:t>形式提交</w:t>
      </w:r>
      <w:r w:rsidRPr="00164113">
        <w:rPr>
          <w:rFonts w:ascii="仿宋_GB2312" w:eastAsia="仿宋_GB2312" w:hAnsi="宋体" w:hint="eastAsia"/>
          <w:sz w:val="30"/>
          <w:szCs w:val="30"/>
        </w:rPr>
        <w:t>。</w:t>
      </w:r>
    </w:p>
    <w:p w:rsidR="007523AC" w:rsidRPr="00164113" w:rsidRDefault="007523AC" w:rsidP="00270351">
      <w:pPr>
        <w:pStyle w:val="a7"/>
        <w:numPr>
          <w:ilvl w:val="0"/>
          <w:numId w:val="14"/>
        </w:numPr>
        <w:rPr>
          <w:rFonts w:ascii="仿宋_GB2312" w:eastAsia="仿宋_GB2312" w:hAnsi="宋体"/>
          <w:sz w:val="30"/>
          <w:szCs w:val="30"/>
        </w:rPr>
      </w:pPr>
      <w:r w:rsidRPr="00164113">
        <w:rPr>
          <w:rFonts w:ascii="仿宋_GB2312" w:eastAsia="仿宋_GB2312" w:hAnsi="宋体" w:hint="eastAsia"/>
          <w:sz w:val="30"/>
          <w:szCs w:val="30"/>
        </w:rPr>
        <w:t>外协遴选文件均须应用A4</w:t>
      </w:r>
      <w:r w:rsidR="00B17B86">
        <w:rPr>
          <w:rFonts w:ascii="仿宋_GB2312" w:eastAsia="仿宋_GB2312" w:hAnsi="宋体" w:hint="eastAsia"/>
          <w:sz w:val="30"/>
          <w:szCs w:val="30"/>
        </w:rPr>
        <w:t>或</w:t>
      </w:r>
      <w:r w:rsidRPr="00164113">
        <w:rPr>
          <w:rFonts w:ascii="仿宋_GB2312" w:eastAsia="仿宋_GB2312" w:hAnsi="宋体" w:hint="eastAsia"/>
          <w:sz w:val="30"/>
          <w:szCs w:val="30"/>
        </w:rPr>
        <w:t>A3幅面的纸张打印。</w:t>
      </w:r>
    </w:p>
    <w:p w:rsidR="007B3494" w:rsidRDefault="007B3494" w:rsidP="00270351">
      <w:pPr>
        <w:pStyle w:val="a7"/>
        <w:numPr>
          <w:ilvl w:val="0"/>
          <w:numId w:val="14"/>
        </w:numPr>
        <w:rPr>
          <w:rFonts w:ascii="仿宋_GB2312" w:eastAsia="仿宋_GB2312" w:hAnsi="宋体"/>
          <w:sz w:val="30"/>
          <w:szCs w:val="30"/>
        </w:rPr>
      </w:pPr>
      <w:r w:rsidRPr="00164113">
        <w:rPr>
          <w:rFonts w:ascii="仿宋_GB2312" w:eastAsia="仿宋_GB2312" w:hAnsi="宋体" w:hint="eastAsia"/>
          <w:sz w:val="30"/>
          <w:szCs w:val="30"/>
        </w:rPr>
        <w:t>外协遴选文件外包装</w:t>
      </w:r>
      <w:r w:rsidR="009F63E7">
        <w:rPr>
          <w:rFonts w:ascii="仿宋_GB2312" w:eastAsia="仿宋_GB2312" w:hAnsi="宋体" w:hint="eastAsia"/>
          <w:sz w:val="30"/>
          <w:szCs w:val="30"/>
        </w:rPr>
        <w:t>按</w:t>
      </w:r>
      <w:r w:rsidRPr="00164113">
        <w:rPr>
          <w:rFonts w:ascii="仿宋_GB2312" w:eastAsia="仿宋_GB2312" w:hAnsi="宋体" w:hint="eastAsia"/>
          <w:sz w:val="30"/>
          <w:szCs w:val="30"/>
        </w:rPr>
        <w:t>委托单位提供的统一格式</w:t>
      </w:r>
      <w:r w:rsidR="00E47EAB">
        <w:rPr>
          <w:rFonts w:ascii="仿宋_GB2312" w:eastAsia="仿宋_GB2312" w:hAnsi="宋体" w:hint="eastAsia"/>
          <w:sz w:val="30"/>
          <w:szCs w:val="30"/>
        </w:rPr>
        <w:t>（详见附件）</w:t>
      </w:r>
      <w:r w:rsidRPr="00164113">
        <w:rPr>
          <w:rFonts w:ascii="仿宋_GB2312" w:eastAsia="仿宋_GB2312" w:hAnsi="宋体" w:hint="eastAsia"/>
          <w:sz w:val="30"/>
          <w:szCs w:val="30"/>
        </w:rPr>
        <w:t>。</w:t>
      </w:r>
    </w:p>
    <w:p w:rsidR="007523AC" w:rsidRDefault="00E929B4">
      <w:pPr>
        <w:pStyle w:val="a7"/>
        <w:ind w:firstLine="0"/>
        <w:rPr>
          <w:rFonts w:ascii="仿宋_GB2312" w:eastAsia="仿宋_GB2312" w:hAnsi="宋体"/>
          <w:b/>
          <w:sz w:val="32"/>
          <w:szCs w:val="32"/>
        </w:rPr>
      </w:pPr>
      <w:r>
        <w:rPr>
          <w:rFonts w:ascii="黑体" w:eastAsia="黑体" w:hint="eastAsia"/>
          <w:sz w:val="32"/>
        </w:rPr>
        <w:t>五</w:t>
      </w:r>
      <w:r w:rsidR="00C335B9">
        <w:rPr>
          <w:rFonts w:ascii="黑体" w:eastAsia="黑体" w:hint="eastAsia"/>
          <w:sz w:val="32"/>
        </w:rPr>
        <w:t>、</w:t>
      </w:r>
      <w:r w:rsidR="003F0D9C" w:rsidRPr="00C335B9">
        <w:rPr>
          <w:rFonts w:ascii="黑体" w:eastAsia="黑体" w:hint="eastAsia"/>
          <w:sz w:val="32"/>
        </w:rPr>
        <w:t>参评</w:t>
      </w:r>
      <w:r w:rsidR="007523AC" w:rsidRPr="00C335B9">
        <w:rPr>
          <w:rFonts w:ascii="黑体" w:eastAsia="黑体" w:hint="eastAsia"/>
          <w:sz w:val="32"/>
        </w:rPr>
        <w:t>须知</w:t>
      </w:r>
    </w:p>
    <w:p w:rsidR="00DB7215" w:rsidRPr="0080128D" w:rsidRDefault="00C335B9" w:rsidP="0080128D">
      <w:pPr>
        <w:pStyle w:val="a7"/>
        <w:ind w:firstLine="640"/>
        <w:rPr>
          <w:rFonts w:ascii="仿宋_GB2312" w:eastAsia="仿宋_GB2312" w:hAnsi="宋体"/>
          <w:sz w:val="30"/>
          <w:szCs w:val="30"/>
        </w:rPr>
      </w:pPr>
      <w:r w:rsidRPr="0080128D">
        <w:rPr>
          <w:rFonts w:ascii="仿宋_GB2312" w:eastAsia="仿宋_GB2312" w:hAnsi="宋体" w:hint="eastAsia"/>
          <w:sz w:val="30"/>
          <w:szCs w:val="30"/>
        </w:rPr>
        <w:t>1、</w:t>
      </w:r>
      <w:r w:rsidR="007771B9" w:rsidRPr="0080128D">
        <w:rPr>
          <w:rFonts w:ascii="仿宋_GB2312" w:eastAsia="仿宋_GB2312" w:hAnsi="宋体" w:hint="eastAsia"/>
          <w:sz w:val="30"/>
          <w:szCs w:val="30"/>
        </w:rPr>
        <w:t>鉴于</w:t>
      </w:r>
      <w:r w:rsidRPr="0080128D">
        <w:rPr>
          <w:rFonts w:ascii="仿宋_GB2312" w:eastAsia="仿宋_GB2312" w:hAnsi="宋体" w:hint="eastAsia"/>
          <w:sz w:val="30"/>
          <w:szCs w:val="30"/>
        </w:rPr>
        <w:t>项目</w:t>
      </w:r>
      <w:r w:rsidR="007771B9" w:rsidRPr="0080128D">
        <w:rPr>
          <w:rFonts w:ascii="仿宋_GB2312" w:eastAsia="仿宋_GB2312" w:hAnsi="宋体" w:hint="eastAsia"/>
          <w:sz w:val="30"/>
          <w:szCs w:val="30"/>
        </w:rPr>
        <w:t>特点，此项目</w:t>
      </w:r>
      <w:r w:rsidRPr="0080128D">
        <w:rPr>
          <w:rFonts w:ascii="仿宋_GB2312" w:eastAsia="仿宋_GB2312" w:hAnsi="宋体" w:hint="eastAsia"/>
          <w:sz w:val="30"/>
          <w:szCs w:val="30"/>
        </w:rPr>
        <w:t>外协</w:t>
      </w:r>
      <w:r w:rsidR="007771B9" w:rsidRPr="0080128D">
        <w:rPr>
          <w:rFonts w:ascii="仿宋_GB2312" w:eastAsia="仿宋_GB2312" w:hAnsi="宋体" w:hint="eastAsia"/>
          <w:sz w:val="30"/>
          <w:szCs w:val="30"/>
        </w:rPr>
        <w:t>遴选</w:t>
      </w:r>
      <w:r w:rsidR="00DB7215" w:rsidRPr="0080128D">
        <w:rPr>
          <w:rFonts w:ascii="仿宋_GB2312" w:eastAsia="仿宋_GB2312" w:hAnsi="宋体" w:hint="eastAsia"/>
          <w:sz w:val="30"/>
          <w:szCs w:val="30"/>
        </w:rPr>
        <w:t>采用</w:t>
      </w:r>
      <w:r w:rsidR="00DB7215" w:rsidRPr="00332DF7">
        <w:rPr>
          <w:rFonts w:ascii="仿宋_GB2312" w:eastAsia="仿宋_GB2312" w:hAnsi="宋体" w:hint="eastAsia"/>
          <w:sz w:val="30"/>
          <w:szCs w:val="30"/>
          <w:u w:val="single"/>
        </w:rPr>
        <w:t>专家投票法</w:t>
      </w:r>
      <w:r w:rsidR="00DB7215" w:rsidRPr="0080128D">
        <w:rPr>
          <w:rFonts w:ascii="仿宋_GB2312" w:eastAsia="仿宋_GB2312" w:hAnsi="宋体" w:hint="eastAsia"/>
          <w:sz w:val="30"/>
          <w:szCs w:val="30"/>
        </w:rPr>
        <w:t>。</w:t>
      </w:r>
      <w:r w:rsidR="008542FE" w:rsidRPr="0080128D">
        <w:rPr>
          <w:rFonts w:ascii="仿宋_GB2312" w:eastAsia="仿宋_GB2312" w:hAnsi="宋体" w:hint="eastAsia"/>
          <w:sz w:val="30"/>
          <w:szCs w:val="30"/>
        </w:rPr>
        <w:t>投票</w:t>
      </w:r>
      <w:r w:rsidR="00812467" w:rsidRPr="0080128D">
        <w:rPr>
          <w:rFonts w:ascii="仿宋_GB2312" w:eastAsia="仿宋_GB2312" w:hAnsi="宋体" w:hint="eastAsia"/>
          <w:sz w:val="30"/>
          <w:szCs w:val="30"/>
        </w:rPr>
        <w:t>比选</w:t>
      </w:r>
      <w:r w:rsidR="00DB7215" w:rsidRPr="0080128D">
        <w:rPr>
          <w:rFonts w:ascii="仿宋_GB2312" w:eastAsia="仿宋_GB2312" w:hAnsi="宋体" w:hint="eastAsia"/>
          <w:sz w:val="30"/>
          <w:szCs w:val="30"/>
        </w:rPr>
        <w:t>应</w:t>
      </w:r>
      <w:r w:rsidR="008542FE" w:rsidRPr="0080128D">
        <w:rPr>
          <w:rFonts w:ascii="仿宋_GB2312" w:eastAsia="仿宋_GB2312" w:hAnsi="宋体" w:hint="eastAsia"/>
          <w:sz w:val="30"/>
          <w:szCs w:val="30"/>
        </w:rPr>
        <w:t>重点</w:t>
      </w:r>
      <w:r w:rsidR="00DB7215" w:rsidRPr="0080128D">
        <w:rPr>
          <w:rFonts w:ascii="仿宋_GB2312" w:eastAsia="仿宋_GB2312" w:hAnsi="宋体" w:hint="eastAsia"/>
          <w:sz w:val="30"/>
          <w:szCs w:val="30"/>
        </w:rPr>
        <w:t>考虑</w:t>
      </w:r>
      <w:r w:rsidR="008542FE" w:rsidRPr="0080128D">
        <w:rPr>
          <w:rFonts w:ascii="仿宋_GB2312" w:eastAsia="仿宋_GB2312" w:hAnsi="宋体" w:hint="eastAsia"/>
          <w:sz w:val="30"/>
          <w:szCs w:val="30"/>
        </w:rPr>
        <w:t>以下要素</w:t>
      </w:r>
      <w:r w:rsidR="00812467" w:rsidRPr="0080128D">
        <w:rPr>
          <w:rFonts w:ascii="仿宋_GB2312" w:eastAsia="仿宋_GB2312" w:hAnsi="宋体" w:hint="eastAsia"/>
          <w:sz w:val="30"/>
          <w:szCs w:val="30"/>
        </w:rPr>
        <w:t>：</w:t>
      </w:r>
    </w:p>
    <w:p w:rsidR="0080128D" w:rsidRPr="00007904" w:rsidRDefault="0080128D" w:rsidP="0080128D">
      <w:pPr>
        <w:ind w:firstLineChars="200" w:firstLine="600"/>
        <w:jc w:val="left"/>
        <w:rPr>
          <w:rFonts w:ascii="仿宋_GB2312" w:eastAsia="仿宋_GB2312"/>
          <w:bCs/>
          <w:sz w:val="30"/>
          <w:szCs w:val="30"/>
        </w:rPr>
      </w:pPr>
      <w:r w:rsidRPr="00007904">
        <w:rPr>
          <w:rFonts w:ascii="仿宋_GB2312" w:eastAsia="仿宋_GB2312" w:hint="eastAsia"/>
          <w:bCs/>
          <w:sz w:val="30"/>
          <w:szCs w:val="30"/>
        </w:rPr>
        <w:t>①项目承担经费</w:t>
      </w:r>
      <w:r>
        <w:rPr>
          <w:rFonts w:ascii="仿宋_GB2312" w:eastAsia="仿宋_GB2312" w:hint="eastAsia"/>
          <w:bCs/>
          <w:sz w:val="30"/>
          <w:szCs w:val="30"/>
        </w:rPr>
        <w:t>,考察项目经费报价合理性</w:t>
      </w:r>
      <w:r w:rsidRPr="00007904">
        <w:rPr>
          <w:rFonts w:ascii="仿宋_GB2312" w:eastAsia="仿宋_GB2312" w:hint="eastAsia"/>
          <w:bCs/>
          <w:sz w:val="30"/>
          <w:szCs w:val="30"/>
        </w:rPr>
        <w:t xml:space="preserve">； </w:t>
      </w:r>
    </w:p>
    <w:p w:rsidR="0080128D" w:rsidRPr="00007904" w:rsidRDefault="0080128D" w:rsidP="0080128D">
      <w:pPr>
        <w:ind w:firstLineChars="200" w:firstLine="600"/>
        <w:jc w:val="left"/>
        <w:rPr>
          <w:rFonts w:ascii="仿宋_GB2312" w:eastAsia="仿宋_GB2312"/>
          <w:bCs/>
          <w:sz w:val="30"/>
          <w:szCs w:val="30"/>
        </w:rPr>
      </w:pPr>
      <w:r w:rsidRPr="00007904">
        <w:rPr>
          <w:rFonts w:ascii="仿宋_GB2312" w:eastAsia="仿宋_GB2312" w:hint="eastAsia"/>
          <w:bCs/>
          <w:sz w:val="30"/>
          <w:szCs w:val="30"/>
        </w:rPr>
        <w:t>②类似项目业绩情况</w:t>
      </w:r>
      <w:r>
        <w:rPr>
          <w:rFonts w:ascii="仿宋_GB2312" w:eastAsia="仿宋_GB2312" w:hint="eastAsia"/>
          <w:bCs/>
          <w:sz w:val="30"/>
          <w:szCs w:val="30"/>
        </w:rPr>
        <w:t>，以类似项目的项目合同或获奖证书作为部分证明材料</w:t>
      </w:r>
      <w:r w:rsidRPr="00007904">
        <w:rPr>
          <w:rFonts w:ascii="仿宋_GB2312" w:eastAsia="仿宋_GB2312" w:hint="eastAsia"/>
          <w:bCs/>
          <w:sz w:val="30"/>
          <w:szCs w:val="30"/>
        </w:rPr>
        <w:t>；</w:t>
      </w:r>
    </w:p>
    <w:p w:rsidR="0080128D" w:rsidRPr="00007904" w:rsidRDefault="0080128D" w:rsidP="0080128D">
      <w:pPr>
        <w:ind w:firstLineChars="200" w:firstLine="600"/>
        <w:jc w:val="left"/>
        <w:rPr>
          <w:rFonts w:ascii="仿宋_GB2312" w:eastAsia="仿宋_GB2312"/>
          <w:bCs/>
          <w:sz w:val="30"/>
          <w:szCs w:val="30"/>
        </w:rPr>
      </w:pPr>
      <w:r w:rsidRPr="00007904">
        <w:rPr>
          <w:rFonts w:ascii="仿宋_GB2312" w:eastAsia="仿宋_GB2312" w:hint="eastAsia"/>
          <w:bCs/>
          <w:sz w:val="30"/>
          <w:szCs w:val="30"/>
        </w:rPr>
        <w:t>③项目实施方案</w:t>
      </w:r>
      <w:r>
        <w:rPr>
          <w:rFonts w:ascii="仿宋_GB2312" w:eastAsia="仿宋_GB2312" w:hint="eastAsia"/>
          <w:bCs/>
          <w:sz w:val="30"/>
          <w:szCs w:val="30"/>
        </w:rPr>
        <w:t>，考察对项目内容和项目难点的理解、对项目工作进度的安排，比较实施方案的全面性、完整性和科学性</w:t>
      </w:r>
      <w:r w:rsidRPr="00007904">
        <w:rPr>
          <w:rFonts w:ascii="仿宋_GB2312" w:eastAsia="仿宋_GB2312" w:hint="eastAsia"/>
          <w:bCs/>
          <w:sz w:val="30"/>
          <w:szCs w:val="30"/>
        </w:rPr>
        <w:t>；</w:t>
      </w:r>
    </w:p>
    <w:p w:rsidR="0080128D" w:rsidRPr="00007904" w:rsidRDefault="0080128D" w:rsidP="0080128D">
      <w:pPr>
        <w:ind w:firstLineChars="200" w:firstLine="600"/>
        <w:jc w:val="left"/>
        <w:rPr>
          <w:rFonts w:ascii="仿宋_GB2312" w:eastAsia="仿宋_GB2312"/>
          <w:bCs/>
          <w:sz w:val="30"/>
          <w:szCs w:val="30"/>
        </w:rPr>
      </w:pPr>
      <w:r w:rsidRPr="00007904">
        <w:rPr>
          <w:rFonts w:ascii="仿宋_GB2312" w:eastAsia="仿宋_GB2312" w:hint="eastAsia"/>
          <w:bCs/>
          <w:sz w:val="30"/>
          <w:szCs w:val="30"/>
        </w:rPr>
        <w:t>④项目服务承诺方案</w:t>
      </w:r>
      <w:r>
        <w:rPr>
          <w:rFonts w:ascii="仿宋_GB2312" w:eastAsia="仿宋_GB2312" w:hint="eastAsia"/>
          <w:bCs/>
          <w:sz w:val="30"/>
          <w:szCs w:val="30"/>
        </w:rPr>
        <w:t>，考察项目保障措施（完成时间与质量）、后</w:t>
      </w:r>
      <w:r>
        <w:rPr>
          <w:rFonts w:ascii="仿宋_GB2312" w:eastAsia="仿宋_GB2312" w:hint="eastAsia"/>
          <w:bCs/>
          <w:sz w:val="30"/>
          <w:szCs w:val="30"/>
        </w:rPr>
        <w:lastRenderedPageBreak/>
        <w:t>续服务（系统维护）。</w:t>
      </w:r>
    </w:p>
    <w:p w:rsidR="007523AC" w:rsidRPr="00164113" w:rsidRDefault="005D0EEB">
      <w:pPr>
        <w:pStyle w:val="a7"/>
        <w:ind w:firstLine="640"/>
        <w:rPr>
          <w:rFonts w:ascii="仿宋_GB2312" w:eastAsia="仿宋_GB2312" w:hAnsi="宋体"/>
          <w:sz w:val="30"/>
          <w:szCs w:val="30"/>
        </w:rPr>
      </w:pPr>
      <w:r>
        <w:rPr>
          <w:rFonts w:ascii="仿宋_GB2312" w:eastAsia="仿宋_GB2312" w:hAnsi="宋体" w:hint="eastAsia"/>
          <w:sz w:val="30"/>
          <w:szCs w:val="30"/>
        </w:rPr>
        <w:t>2</w:t>
      </w:r>
      <w:r w:rsidR="00C335B9">
        <w:rPr>
          <w:rFonts w:ascii="仿宋_GB2312" w:eastAsia="仿宋_GB2312" w:hAnsi="宋体" w:hint="eastAsia"/>
          <w:sz w:val="30"/>
          <w:szCs w:val="30"/>
        </w:rPr>
        <w:t>、</w:t>
      </w:r>
      <w:r w:rsidR="003F0D9C">
        <w:rPr>
          <w:rFonts w:ascii="仿宋_GB2312" w:eastAsia="仿宋_GB2312" w:hAnsi="宋体" w:hint="eastAsia"/>
          <w:sz w:val="30"/>
          <w:szCs w:val="30"/>
        </w:rPr>
        <w:t>已</w:t>
      </w:r>
      <w:r w:rsidR="00AD2501">
        <w:rPr>
          <w:rFonts w:ascii="仿宋_GB2312" w:eastAsia="仿宋_GB2312" w:hAnsi="宋体" w:hint="eastAsia"/>
          <w:sz w:val="30"/>
          <w:szCs w:val="30"/>
        </w:rPr>
        <w:t>投参评材料的</w:t>
      </w:r>
      <w:r w:rsidR="003F0D9C">
        <w:rPr>
          <w:rFonts w:ascii="仿宋_GB2312" w:eastAsia="仿宋_GB2312" w:hAnsi="宋体" w:hint="eastAsia"/>
          <w:sz w:val="30"/>
          <w:szCs w:val="30"/>
        </w:rPr>
        <w:t>参评单位，</w:t>
      </w:r>
      <w:r w:rsidR="00EB1ED3">
        <w:rPr>
          <w:rFonts w:ascii="仿宋_GB2312" w:eastAsia="仿宋_GB2312" w:hAnsi="宋体" w:hint="eastAsia"/>
          <w:sz w:val="30"/>
          <w:szCs w:val="30"/>
        </w:rPr>
        <w:t>原则上</w:t>
      </w:r>
      <w:r w:rsidR="003F0D9C">
        <w:rPr>
          <w:rFonts w:ascii="仿宋_GB2312" w:eastAsia="仿宋_GB2312" w:hAnsi="宋体" w:hint="eastAsia"/>
          <w:sz w:val="30"/>
          <w:szCs w:val="30"/>
        </w:rPr>
        <w:t>不得退出</w:t>
      </w:r>
      <w:r w:rsidR="00C02D78">
        <w:rPr>
          <w:rFonts w:ascii="仿宋_GB2312" w:eastAsia="仿宋_GB2312" w:hAnsi="宋体" w:hint="eastAsia"/>
          <w:sz w:val="30"/>
          <w:szCs w:val="30"/>
        </w:rPr>
        <w:t>。私自强行</w:t>
      </w:r>
      <w:r w:rsidR="00715861">
        <w:rPr>
          <w:rFonts w:ascii="仿宋_GB2312" w:eastAsia="仿宋_GB2312" w:hAnsi="宋体" w:hint="eastAsia"/>
          <w:sz w:val="30"/>
          <w:szCs w:val="30"/>
        </w:rPr>
        <w:t>退出的</w:t>
      </w:r>
      <w:r w:rsidR="00EB1ED3">
        <w:rPr>
          <w:rFonts w:ascii="仿宋_GB2312" w:eastAsia="仿宋_GB2312" w:hAnsi="宋体" w:hint="eastAsia"/>
          <w:sz w:val="30"/>
          <w:szCs w:val="30"/>
        </w:rPr>
        <w:t>，</w:t>
      </w:r>
      <w:r w:rsidR="00197BA4">
        <w:rPr>
          <w:rFonts w:ascii="仿宋_GB2312" w:eastAsia="仿宋_GB2312" w:hAnsi="宋体" w:hint="eastAsia"/>
          <w:sz w:val="30"/>
          <w:szCs w:val="30"/>
        </w:rPr>
        <w:t>将</w:t>
      </w:r>
      <w:r w:rsidR="00C02D78">
        <w:rPr>
          <w:rFonts w:ascii="仿宋_GB2312" w:eastAsia="仿宋_GB2312" w:hAnsi="宋体" w:hint="eastAsia"/>
          <w:sz w:val="30"/>
          <w:szCs w:val="30"/>
        </w:rPr>
        <w:t>被列入黑名单，</w:t>
      </w:r>
      <w:r w:rsidR="00AD2501">
        <w:rPr>
          <w:rFonts w:ascii="仿宋_GB2312" w:eastAsia="仿宋_GB2312" w:hAnsi="宋体" w:hint="eastAsia"/>
          <w:sz w:val="30"/>
          <w:szCs w:val="30"/>
        </w:rPr>
        <w:t>将不得</w:t>
      </w:r>
      <w:r w:rsidR="00EB1ED3">
        <w:rPr>
          <w:rFonts w:ascii="仿宋_GB2312" w:eastAsia="仿宋_GB2312" w:hAnsi="宋体" w:hint="eastAsia"/>
          <w:sz w:val="30"/>
          <w:szCs w:val="30"/>
        </w:rPr>
        <w:t>参与</w:t>
      </w:r>
      <w:r w:rsidR="00C02D78">
        <w:rPr>
          <w:rFonts w:ascii="仿宋_GB2312" w:eastAsia="仿宋_GB2312" w:hAnsi="宋体" w:hint="eastAsia"/>
          <w:sz w:val="30"/>
          <w:szCs w:val="30"/>
        </w:rPr>
        <w:t>我中心</w:t>
      </w:r>
      <w:r w:rsidR="00EB1ED3">
        <w:rPr>
          <w:rFonts w:ascii="仿宋_GB2312" w:eastAsia="仿宋_GB2312" w:hAnsi="宋体" w:hint="eastAsia"/>
          <w:sz w:val="30"/>
          <w:szCs w:val="30"/>
        </w:rPr>
        <w:t>其它项目外协遴选</w:t>
      </w:r>
      <w:r w:rsidR="007523AC" w:rsidRPr="00164113">
        <w:rPr>
          <w:rFonts w:ascii="仿宋_GB2312" w:eastAsia="仿宋_GB2312" w:hAnsi="宋体" w:hint="eastAsia"/>
          <w:sz w:val="30"/>
          <w:szCs w:val="30"/>
        </w:rPr>
        <w:t>。</w:t>
      </w:r>
    </w:p>
    <w:p w:rsidR="007523AC" w:rsidRPr="00164113" w:rsidRDefault="005D0EEB">
      <w:pPr>
        <w:pStyle w:val="a7"/>
        <w:ind w:firstLine="640"/>
        <w:rPr>
          <w:rFonts w:ascii="仿宋_GB2312" w:eastAsia="仿宋_GB2312" w:hAnsi="宋体"/>
          <w:sz w:val="30"/>
          <w:szCs w:val="30"/>
        </w:rPr>
      </w:pPr>
      <w:r>
        <w:rPr>
          <w:rFonts w:ascii="仿宋_GB2312" w:eastAsia="仿宋_GB2312" w:hAnsi="宋体" w:hint="eastAsia"/>
          <w:sz w:val="30"/>
          <w:szCs w:val="30"/>
        </w:rPr>
        <w:t>3</w:t>
      </w:r>
      <w:r w:rsidR="00AD2501">
        <w:rPr>
          <w:rFonts w:ascii="仿宋_GB2312" w:eastAsia="仿宋_GB2312" w:hAnsi="宋体" w:hint="eastAsia"/>
          <w:sz w:val="30"/>
          <w:szCs w:val="30"/>
        </w:rPr>
        <w:t>、</w:t>
      </w:r>
      <w:r w:rsidR="009F0E99">
        <w:rPr>
          <w:rFonts w:ascii="仿宋_GB2312" w:eastAsia="仿宋_GB2312" w:hAnsi="宋体" w:hint="eastAsia"/>
          <w:sz w:val="30"/>
          <w:szCs w:val="30"/>
        </w:rPr>
        <w:t>所有受邀外协单位</w:t>
      </w:r>
      <w:r w:rsidR="007523AC" w:rsidRPr="00164113">
        <w:rPr>
          <w:rFonts w:ascii="仿宋_GB2312" w:eastAsia="仿宋_GB2312" w:hAnsi="宋体" w:hint="eastAsia"/>
          <w:sz w:val="30"/>
          <w:szCs w:val="30"/>
        </w:rPr>
        <w:t>参加遴选</w:t>
      </w:r>
      <w:r w:rsidR="003F0D9C">
        <w:rPr>
          <w:rFonts w:ascii="仿宋_GB2312" w:eastAsia="仿宋_GB2312" w:hAnsi="宋体" w:hint="eastAsia"/>
          <w:sz w:val="30"/>
          <w:szCs w:val="30"/>
        </w:rPr>
        <w:t>所发生</w:t>
      </w:r>
      <w:r w:rsidR="007523AC" w:rsidRPr="00164113">
        <w:rPr>
          <w:rFonts w:ascii="仿宋_GB2312" w:eastAsia="仿宋_GB2312" w:hAnsi="宋体" w:hint="eastAsia"/>
          <w:sz w:val="30"/>
          <w:szCs w:val="30"/>
        </w:rPr>
        <w:t>的一切费用均自行承担。</w:t>
      </w:r>
    </w:p>
    <w:p w:rsidR="00A32FD0" w:rsidRDefault="005D0EEB" w:rsidP="009C6DC6">
      <w:pPr>
        <w:pStyle w:val="a7"/>
        <w:ind w:firstLine="640"/>
        <w:rPr>
          <w:rFonts w:ascii="仿宋_GB2312" w:eastAsia="仿宋_GB2312" w:hAnsi="宋体"/>
          <w:sz w:val="30"/>
          <w:szCs w:val="30"/>
        </w:rPr>
      </w:pPr>
      <w:r>
        <w:rPr>
          <w:rFonts w:ascii="仿宋_GB2312" w:eastAsia="仿宋_GB2312" w:hAnsi="宋体" w:hint="eastAsia"/>
          <w:sz w:val="30"/>
          <w:szCs w:val="30"/>
        </w:rPr>
        <w:t>4</w:t>
      </w:r>
      <w:r w:rsidR="00AD2501">
        <w:rPr>
          <w:rFonts w:ascii="仿宋_GB2312" w:eastAsia="仿宋_GB2312" w:hAnsi="宋体" w:hint="eastAsia"/>
          <w:sz w:val="30"/>
          <w:szCs w:val="30"/>
        </w:rPr>
        <w:t>、</w:t>
      </w:r>
      <w:r w:rsidR="00977C73">
        <w:rPr>
          <w:rFonts w:ascii="仿宋_GB2312" w:eastAsia="仿宋_GB2312" w:hAnsi="宋体" w:hint="eastAsia"/>
          <w:sz w:val="30"/>
          <w:szCs w:val="30"/>
        </w:rPr>
        <w:t>本活动</w:t>
      </w:r>
      <w:r w:rsidR="00A32FD0" w:rsidRPr="00164113">
        <w:rPr>
          <w:rFonts w:ascii="仿宋_GB2312" w:eastAsia="仿宋_GB2312" w:hAnsi="宋体" w:hint="eastAsia"/>
          <w:sz w:val="30"/>
          <w:szCs w:val="30"/>
        </w:rPr>
        <w:t>解释权归深圳市规划国土发展研究中心。</w:t>
      </w:r>
    </w:p>
    <w:p w:rsidR="00E5365D" w:rsidRPr="0009510D" w:rsidRDefault="00E5365D" w:rsidP="00AD2501">
      <w:pPr>
        <w:pStyle w:val="ad"/>
        <w:ind w:left="420" w:firstLineChars="0" w:firstLine="0"/>
        <w:rPr>
          <w:rFonts w:ascii="楷体_GB2312" w:eastAsia="楷体_GB2312"/>
          <w:sz w:val="28"/>
          <w:szCs w:val="28"/>
        </w:rPr>
        <w:sectPr w:rsidR="00E5365D" w:rsidRPr="0009510D">
          <w:headerReference w:type="default" r:id="rId7"/>
          <w:footerReference w:type="even" r:id="rId8"/>
          <w:footerReference w:type="default" r:id="rId9"/>
          <w:pgSz w:w="11906" w:h="16838"/>
          <w:pgMar w:top="1440" w:right="1286" w:bottom="1440" w:left="1440" w:header="851" w:footer="992" w:gutter="0"/>
          <w:cols w:space="425"/>
          <w:docGrid w:type="lines" w:linePitch="312"/>
        </w:sectPr>
      </w:pPr>
    </w:p>
    <w:p w:rsidR="007523AC" w:rsidRPr="00164113" w:rsidRDefault="00716EAA" w:rsidP="00E5365D">
      <w:pPr>
        <w:pStyle w:val="a7"/>
        <w:ind w:firstLine="0"/>
        <w:rPr>
          <w:rFonts w:ascii="宋体" w:hAnsi="宋体"/>
          <w:b/>
          <w:sz w:val="28"/>
          <w:szCs w:val="28"/>
        </w:rPr>
      </w:pPr>
      <w:r>
        <w:rPr>
          <w:rFonts w:ascii="宋体" w:hAnsi="宋体" w:hint="eastAsia"/>
          <w:b/>
          <w:sz w:val="28"/>
          <w:szCs w:val="28"/>
        </w:rPr>
        <w:lastRenderedPageBreak/>
        <w:t>密封袋</w:t>
      </w:r>
      <w:r w:rsidR="00AD2501">
        <w:rPr>
          <w:rFonts w:ascii="宋体" w:hAnsi="宋体" w:hint="eastAsia"/>
          <w:b/>
          <w:sz w:val="28"/>
          <w:szCs w:val="28"/>
        </w:rPr>
        <w:t>封面</w:t>
      </w:r>
    </w:p>
    <w:p w:rsidR="00716EAA" w:rsidRDefault="00716EAA" w:rsidP="00E5365D">
      <w:pPr>
        <w:pStyle w:val="a7"/>
        <w:ind w:firstLine="0"/>
        <w:rPr>
          <w:rFonts w:ascii="宋体" w:hAnsi="宋体"/>
          <w:b/>
          <w:sz w:val="36"/>
          <w:szCs w:val="36"/>
        </w:rPr>
      </w:pPr>
    </w:p>
    <w:p w:rsidR="00E5365D" w:rsidRPr="00164113" w:rsidRDefault="00E5365D" w:rsidP="00E5365D">
      <w:pPr>
        <w:pStyle w:val="a7"/>
        <w:ind w:firstLine="0"/>
        <w:rPr>
          <w:rFonts w:ascii="宋体" w:hAnsi="宋体"/>
          <w:b/>
          <w:sz w:val="36"/>
          <w:szCs w:val="36"/>
        </w:rPr>
      </w:pPr>
      <w:r w:rsidRPr="00164113">
        <w:rPr>
          <w:rFonts w:ascii="宋体" w:hAnsi="宋体" w:hint="eastAsia"/>
          <w:b/>
          <w:sz w:val="36"/>
          <w:szCs w:val="36"/>
        </w:rPr>
        <w:t>委托单位：深圳市规划国土发展研究中心</w:t>
      </w:r>
    </w:p>
    <w:p w:rsidR="00E5365D" w:rsidRPr="00164113" w:rsidRDefault="00E5365D" w:rsidP="00E5365D">
      <w:pPr>
        <w:pStyle w:val="a7"/>
        <w:ind w:firstLineChars="200" w:firstLine="723"/>
        <w:rPr>
          <w:rFonts w:ascii="宋体" w:hAnsi="宋体"/>
          <w:b/>
          <w:sz w:val="36"/>
          <w:szCs w:val="36"/>
        </w:rPr>
      </w:pPr>
    </w:p>
    <w:p w:rsidR="00977605" w:rsidRPr="00164113" w:rsidRDefault="00977605" w:rsidP="00E5365D">
      <w:pPr>
        <w:pStyle w:val="a7"/>
        <w:ind w:firstLineChars="212" w:firstLine="1022"/>
        <w:rPr>
          <w:rFonts w:ascii="宋体" w:hAnsi="宋体"/>
          <w:b/>
          <w:sz w:val="48"/>
          <w:szCs w:val="48"/>
        </w:rPr>
      </w:pPr>
    </w:p>
    <w:p w:rsidR="00977605" w:rsidRPr="00164113" w:rsidRDefault="00977605" w:rsidP="00E5365D">
      <w:pPr>
        <w:pStyle w:val="a7"/>
        <w:ind w:firstLineChars="212" w:firstLine="1022"/>
        <w:rPr>
          <w:rFonts w:ascii="宋体" w:hAnsi="宋体"/>
          <w:b/>
          <w:sz w:val="48"/>
          <w:szCs w:val="48"/>
        </w:rPr>
      </w:pPr>
    </w:p>
    <w:p w:rsidR="00E5365D" w:rsidRPr="00164113" w:rsidRDefault="00E5365D" w:rsidP="00977605">
      <w:pPr>
        <w:pStyle w:val="a7"/>
        <w:ind w:firstLineChars="312" w:firstLine="1503"/>
        <w:rPr>
          <w:rFonts w:ascii="宋体" w:hAnsi="宋体"/>
          <w:b/>
          <w:sz w:val="36"/>
          <w:szCs w:val="36"/>
          <w:u w:val="single"/>
        </w:rPr>
      </w:pPr>
      <w:r w:rsidRPr="00164113">
        <w:rPr>
          <w:rFonts w:ascii="宋体" w:hAnsi="宋体" w:hint="eastAsia"/>
          <w:b/>
          <w:sz w:val="48"/>
          <w:szCs w:val="48"/>
        </w:rPr>
        <w:t>项目名称：</w:t>
      </w:r>
      <w:r w:rsidRPr="00164113">
        <w:rPr>
          <w:rFonts w:ascii="宋体" w:hAnsi="宋体" w:hint="eastAsia"/>
          <w:b/>
          <w:sz w:val="48"/>
          <w:szCs w:val="48"/>
          <w:u w:val="single"/>
        </w:rPr>
        <w:t xml:space="preserve">  </w:t>
      </w:r>
      <w:r w:rsidRPr="00164113">
        <w:rPr>
          <w:rFonts w:ascii="宋体" w:hAnsi="宋体" w:hint="eastAsia"/>
          <w:b/>
          <w:sz w:val="36"/>
          <w:szCs w:val="36"/>
          <w:u w:val="single"/>
        </w:rPr>
        <w:t xml:space="preserve">                           </w:t>
      </w:r>
      <w:r w:rsidR="00977605" w:rsidRPr="00164113">
        <w:rPr>
          <w:rFonts w:ascii="宋体" w:hAnsi="宋体" w:hint="eastAsia"/>
          <w:b/>
          <w:sz w:val="36"/>
          <w:szCs w:val="36"/>
          <w:u w:val="single"/>
        </w:rPr>
        <w:t xml:space="preserve">     </w:t>
      </w:r>
      <w:r w:rsidRPr="00164113">
        <w:rPr>
          <w:rFonts w:ascii="宋体" w:hAnsi="宋体" w:hint="eastAsia"/>
          <w:b/>
          <w:sz w:val="36"/>
          <w:szCs w:val="36"/>
          <w:u w:val="single"/>
        </w:rPr>
        <w:t xml:space="preserve">             </w:t>
      </w:r>
    </w:p>
    <w:p w:rsidR="00E5365D" w:rsidRPr="00164113" w:rsidRDefault="00E5365D" w:rsidP="00E5365D">
      <w:pPr>
        <w:pStyle w:val="a7"/>
        <w:ind w:firstLineChars="149" w:firstLine="538"/>
        <w:rPr>
          <w:rFonts w:ascii="宋体" w:hAnsi="宋体"/>
          <w:b/>
          <w:sz w:val="36"/>
          <w:szCs w:val="36"/>
          <w:u w:val="single"/>
        </w:rPr>
      </w:pPr>
    </w:p>
    <w:p w:rsidR="00E5365D" w:rsidRPr="00164113" w:rsidRDefault="00E5365D" w:rsidP="00E5365D">
      <w:pPr>
        <w:pStyle w:val="a7"/>
        <w:ind w:firstLineChars="149" w:firstLine="538"/>
        <w:rPr>
          <w:rFonts w:ascii="宋体" w:hAnsi="宋体"/>
          <w:b/>
          <w:sz w:val="36"/>
          <w:szCs w:val="36"/>
          <w:u w:val="single"/>
        </w:rPr>
      </w:pPr>
    </w:p>
    <w:p w:rsidR="00E5365D" w:rsidRPr="00164113" w:rsidRDefault="00E5365D" w:rsidP="00E5365D">
      <w:pPr>
        <w:pStyle w:val="a7"/>
        <w:ind w:firstLineChars="149" w:firstLine="538"/>
        <w:rPr>
          <w:rFonts w:ascii="宋体" w:hAnsi="宋体"/>
          <w:b/>
          <w:sz w:val="36"/>
          <w:szCs w:val="36"/>
          <w:u w:val="single"/>
        </w:rPr>
      </w:pPr>
    </w:p>
    <w:p w:rsidR="00E5365D" w:rsidRPr="00164113" w:rsidRDefault="00E5365D" w:rsidP="00E5365D">
      <w:pPr>
        <w:pStyle w:val="a7"/>
        <w:ind w:firstLineChars="149" w:firstLine="538"/>
        <w:rPr>
          <w:rFonts w:ascii="宋体" w:hAnsi="宋体"/>
          <w:b/>
          <w:sz w:val="36"/>
          <w:szCs w:val="36"/>
          <w:u w:val="single"/>
        </w:rPr>
      </w:pPr>
    </w:p>
    <w:p w:rsidR="00E5365D" w:rsidRPr="00164113" w:rsidRDefault="00AD2501" w:rsidP="00977605">
      <w:pPr>
        <w:pStyle w:val="a7"/>
        <w:ind w:firstLineChars="1600" w:firstLine="5783"/>
        <w:rPr>
          <w:rFonts w:ascii="宋体" w:hAnsi="宋体"/>
          <w:b/>
          <w:sz w:val="36"/>
          <w:szCs w:val="36"/>
        </w:rPr>
      </w:pPr>
      <w:r>
        <w:rPr>
          <w:rFonts w:ascii="宋体" w:hAnsi="宋体" w:hint="eastAsia"/>
          <w:b/>
          <w:sz w:val="36"/>
          <w:szCs w:val="36"/>
        </w:rPr>
        <w:t>参评</w:t>
      </w:r>
      <w:r w:rsidR="00E5365D" w:rsidRPr="00164113">
        <w:rPr>
          <w:rFonts w:ascii="宋体" w:hAnsi="宋体" w:hint="eastAsia"/>
          <w:b/>
          <w:sz w:val="36"/>
          <w:szCs w:val="36"/>
        </w:rPr>
        <w:t>单位：</w:t>
      </w:r>
      <w:r w:rsidR="00E5365D" w:rsidRPr="00164113">
        <w:rPr>
          <w:rFonts w:ascii="宋体" w:hAnsi="宋体" w:hint="eastAsia"/>
          <w:b/>
          <w:sz w:val="36"/>
          <w:szCs w:val="36"/>
          <w:u w:val="single"/>
        </w:rPr>
        <w:t xml:space="preserve">          </w:t>
      </w:r>
      <w:r>
        <w:rPr>
          <w:rFonts w:ascii="宋体" w:hAnsi="宋体" w:hint="eastAsia"/>
          <w:b/>
          <w:sz w:val="36"/>
          <w:szCs w:val="36"/>
          <w:u w:val="single"/>
        </w:rPr>
        <w:t xml:space="preserve">  </w:t>
      </w:r>
      <w:r w:rsidR="00E5365D" w:rsidRPr="00164113">
        <w:rPr>
          <w:rFonts w:ascii="宋体" w:hAnsi="宋体" w:hint="eastAsia"/>
          <w:b/>
          <w:sz w:val="36"/>
          <w:szCs w:val="36"/>
          <w:u w:val="single"/>
        </w:rPr>
        <w:t xml:space="preserve">                          </w:t>
      </w:r>
      <w:r w:rsidR="00E5365D" w:rsidRPr="00164113">
        <w:rPr>
          <w:rFonts w:ascii="宋体" w:hAnsi="宋体" w:hint="eastAsia"/>
          <w:b/>
          <w:sz w:val="36"/>
          <w:szCs w:val="36"/>
        </w:rPr>
        <w:t xml:space="preserve">                                               </w:t>
      </w:r>
    </w:p>
    <w:sectPr w:rsidR="00E5365D" w:rsidRPr="00164113" w:rsidSect="00977605">
      <w:pgSz w:w="16838" w:h="11906" w:orient="landscape" w:code="9"/>
      <w:pgMar w:top="1440" w:right="1440" w:bottom="128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AC" w:rsidRDefault="00A033AC">
      <w:r>
        <w:separator/>
      </w:r>
    </w:p>
  </w:endnote>
  <w:endnote w:type="continuationSeparator" w:id="0">
    <w:p w:rsidR="00A033AC" w:rsidRDefault="00A0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AC" w:rsidRDefault="007523A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23AC" w:rsidRDefault="007523A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AC" w:rsidRDefault="007523A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612E3">
      <w:rPr>
        <w:rStyle w:val="a9"/>
        <w:noProof/>
      </w:rPr>
      <w:t>1</w:t>
    </w:r>
    <w:r>
      <w:rPr>
        <w:rStyle w:val="a9"/>
      </w:rPr>
      <w:fldChar w:fldCharType="end"/>
    </w:r>
  </w:p>
  <w:p w:rsidR="007523AC" w:rsidRDefault="007523A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AC" w:rsidRDefault="00A033AC">
      <w:r>
        <w:separator/>
      </w:r>
    </w:p>
  </w:footnote>
  <w:footnote w:type="continuationSeparator" w:id="0">
    <w:p w:rsidR="00A033AC" w:rsidRDefault="00A033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AC" w:rsidRDefault="007523AC">
    <w:pPr>
      <w:pStyle w:val="a3"/>
      <w:jc w:val="both"/>
      <w:rPr>
        <w:rFonts w:eastAsia="黑体"/>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4F3"/>
    <w:multiLevelType w:val="hybridMultilevel"/>
    <w:tmpl w:val="76F2C432"/>
    <w:lvl w:ilvl="0" w:tplc="757CA286">
      <w:start w:val="3"/>
      <w:numFmt w:val="japaneseCounting"/>
      <w:lvlText w:val="%1、"/>
      <w:lvlJc w:val="left"/>
      <w:pPr>
        <w:tabs>
          <w:tab w:val="num" w:pos="718"/>
        </w:tabs>
        <w:ind w:left="718" w:hanging="72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 w15:restartNumberingAfterBreak="0">
    <w:nsid w:val="027E4A5C"/>
    <w:multiLevelType w:val="hybridMultilevel"/>
    <w:tmpl w:val="EC2E54D8"/>
    <w:lvl w:ilvl="0" w:tplc="6B10E6A2">
      <w:start w:val="1"/>
      <w:numFmt w:val="japaneseCount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630691"/>
    <w:multiLevelType w:val="hybridMultilevel"/>
    <w:tmpl w:val="395AAE1C"/>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53605DE"/>
    <w:multiLevelType w:val="singleLevel"/>
    <w:tmpl w:val="3C92101C"/>
    <w:lvl w:ilvl="0">
      <w:start w:val="1"/>
      <w:numFmt w:val="decimal"/>
      <w:lvlText w:val="%1、"/>
      <w:lvlJc w:val="left"/>
      <w:pPr>
        <w:tabs>
          <w:tab w:val="num" w:pos="744"/>
        </w:tabs>
        <w:ind w:left="744" w:hanging="324"/>
      </w:pPr>
      <w:rPr>
        <w:rFonts w:hint="eastAsia"/>
      </w:rPr>
    </w:lvl>
  </w:abstractNum>
  <w:abstractNum w:abstractNumId="4" w15:restartNumberingAfterBreak="0">
    <w:nsid w:val="071A2E47"/>
    <w:multiLevelType w:val="hybridMultilevel"/>
    <w:tmpl w:val="67D85054"/>
    <w:lvl w:ilvl="0" w:tplc="62FCB6EE">
      <w:start w:val="4"/>
      <w:numFmt w:val="japaneseCounting"/>
      <w:lvlText w:val="%1、"/>
      <w:lvlJc w:val="left"/>
      <w:pPr>
        <w:tabs>
          <w:tab w:val="num" w:pos="718"/>
        </w:tabs>
        <w:ind w:left="718" w:hanging="720"/>
      </w:pPr>
      <w:rPr>
        <w:rFonts w:hint="eastAsia"/>
      </w:rPr>
    </w:lvl>
    <w:lvl w:ilvl="1" w:tplc="2634E95E">
      <w:start w:val="1"/>
      <w:numFmt w:val="decimal"/>
      <w:lvlText w:val="%2、"/>
      <w:lvlJc w:val="left"/>
      <w:pPr>
        <w:tabs>
          <w:tab w:val="num" w:pos="1408"/>
        </w:tabs>
        <w:ind w:left="1408" w:hanging="990"/>
      </w:pPr>
      <w:rPr>
        <w:rFonts w:hint="eastAsia"/>
      </w:r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5" w15:restartNumberingAfterBreak="0">
    <w:nsid w:val="08D45196"/>
    <w:multiLevelType w:val="hybridMultilevel"/>
    <w:tmpl w:val="6860A462"/>
    <w:lvl w:ilvl="0" w:tplc="04090011">
      <w:start w:val="1"/>
      <w:numFmt w:val="decimal"/>
      <w:lvlText w:val="%1)"/>
      <w:lvlJc w:val="left"/>
      <w:pPr>
        <w:ind w:left="156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6" w15:restartNumberingAfterBreak="0">
    <w:nsid w:val="08F30D77"/>
    <w:multiLevelType w:val="hybridMultilevel"/>
    <w:tmpl w:val="64568FD4"/>
    <w:lvl w:ilvl="0" w:tplc="37BEFCAA">
      <w:start w:val="1"/>
      <w:numFmt w:val="decimal"/>
      <w:lvlText w:val="（%1）"/>
      <w:lvlJc w:val="left"/>
      <w:pPr>
        <w:ind w:left="1497" w:hanging="420"/>
      </w:pPr>
      <w:rPr>
        <w:rFonts w:hint="default"/>
      </w:rPr>
    </w:lvl>
    <w:lvl w:ilvl="1" w:tplc="04090019" w:tentative="1">
      <w:start w:val="1"/>
      <w:numFmt w:val="lowerLetter"/>
      <w:lvlText w:val="%2)"/>
      <w:lvlJc w:val="left"/>
      <w:pPr>
        <w:ind w:left="1917" w:hanging="420"/>
      </w:pPr>
    </w:lvl>
    <w:lvl w:ilvl="2" w:tplc="0409001B" w:tentative="1">
      <w:start w:val="1"/>
      <w:numFmt w:val="lowerRoman"/>
      <w:lvlText w:val="%3."/>
      <w:lvlJc w:val="right"/>
      <w:pPr>
        <w:ind w:left="2337" w:hanging="420"/>
      </w:pPr>
    </w:lvl>
    <w:lvl w:ilvl="3" w:tplc="0409000F" w:tentative="1">
      <w:start w:val="1"/>
      <w:numFmt w:val="decimal"/>
      <w:lvlText w:val="%4."/>
      <w:lvlJc w:val="left"/>
      <w:pPr>
        <w:ind w:left="2757" w:hanging="420"/>
      </w:pPr>
    </w:lvl>
    <w:lvl w:ilvl="4" w:tplc="04090019" w:tentative="1">
      <w:start w:val="1"/>
      <w:numFmt w:val="lowerLetter"/>
      <w:lvlText w:val="%5)"/>
      <w:lvlJc w:val="left"/>
      <w:pPr>
        <w:ind w:left="3177" w:hanging="420"/>
      </w:pPr>
    </w:lvl>
    <w:lvl w:ilvl="5" w:tplc="0409001B" w:tentative="1">
      <w:start w:val="1"/>
      <w:numFmt w:val="lowerRoman"/>
      <w:lvlText w:val="%6."/>
      <w:lvlJc w:val="right"/>
      <w:pPr>
        <w:ind w:left="3597" w:hanging="420"/>
      </w:pPr>
    </w:lvl>
    <w:lvl w:ilvl="6" w:tplc="0409000F" w:tentative="1">
      <w:start w:val="1"/>
      <w:numFmt w:val="decimal"/>
      <w:lvlText w:val="%7."/>
      <w:lvlJc w:val="left"/>
      <w:pPr>
        <w:ind w:left="4017" w:hanging="420"/>
      </w:pPr>
    </w:lvl>
    <w:lvl w:ilvl="7" w:tplc="04090019" w:tentative="1">
      <w:start w:val="1"/>
      <w:numFmt w:val="lowerLetter"/>
      <w:lvlText w:val="%8)"/>
      <w:lvlJc w:val="left"/>
      <w:pPr>
        <w:ind w:left="4437" w:hanging="420"/>
      </w:pPr>
    </w:lvl>
    <w:lvl w:ilvl="8" w:tplc="0409001B" w:tentative="1">
      <w:start w:val="1"/>
      <w:numFmt w:val="lowerRoman"/>
      <w:lvlText w:val="%9."/>
      <w:lvlJc w:val="right"/>
      <w:pPr>
        <w:ind w:left="4857" w:hanging="420"/>
      </w:pPr>
    </w:lvl>
  </w:abstractNum>
  <w:abstractNum w:abstractNumId="7" w15:restartNumberingAfterBreak="0">
    <w:nsid w:val="09C336B9"/>
    <w:multiLevelType w:val="hybridMultilevel"/>
    <w:tmpl w:val="4B78BD12"/>
    <w:lvl w:ilvl="0" w:tplc="04090011">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8" w15:restartNumberingAfterBreak="0">
    <w:nsid w:val="09DD093B"/>
    <w:multiLevelType w:val="hybridMultilevel"/>
    <w:tmpl w:val="787EDDB8"/>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0D96609B"/>
    <w:multiLevelType w:val="hybridMultilevel"/>
    <w:tmpl w:val="A63606E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2F31542"/>
    <w:multiLevelType w:val="hybridMultilevel"/>
    <w:tmpl w:val="9414466A"/>
    <w:lvl w:ilvl="0" w:tplc="E918BDC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65C7A3C"/>
    <w:multiLevelType w:val="hybridMultilevel"/>
    <w:tmpl w:val="588A2458"/>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17BF2F05"/>
    <w:multiLevelType w:val="hybridMultilevel"/>
    <w:tmpl w:val="6F9084B6"/>
    <w:lvl w:ilvl="0" w:tplc="128A7F70">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3" w15:restartNumberingAfterBreak="0">
    <w:nsid w:val="20324FDC"/>
    <w:multiLevelType w:val="hybridMultilevel"/>
    <w:tmpl w:val="D652B462"/>
    <w:lvl w:ilvl="0" w:tplc="C31A45DA">
      <w:start w:val="1"/>
      <w:numFmt w:val="decimal"/>
      <w:lvlText w:val="（%1）"/>
      <w:lvlJc w:val="left"/>
      <w:pPr>
        <w:ind w:left="780" w:hanging="42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234B2C7E"/>
    <w:multiLevelType w:val="hybridMultilevel"/>
    <w:tmpl w:val="3C54C62C"/>
    <w:lvl w:ilvl="0" w:tplc="0409001B">
      <w:start w:val="1"/>
      <w:numFmt w:val="lowerRoman"/>
      <w:lvlText w:val="%1."/>
      <w:lvlJc w:val="righ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5" w15:restartNumberingAfterBreak="0">
    <w:nsid w:val="26AF4C40"/>
    <w:multiLevelType w:val="hybridMultilevel"/>
    <w:tmpl w:val="AF7469D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27290D84"/>
    <w:multiLevelType w:val="hybridMultilevel"/>
    <w:tmpl w:val="B4BE9516"/>
    <w:lvl w:ilvl="0" w:tplc="37BEFCAA">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272F6222"/>
    <w:multiLevelType w:val="hybridMultilevel"/>
    <w:tmpl w:val="77B00C94"/>
    <w:lvl w:ilvl="0" w:tplc="A8485A10">
      <w:start w:val="1"/>
      <w:numFmt w:val="decimal"/>
      <w:lvlText w:val="%1）"/>
      <w:lvlJc w:val="left"/>
      <w:pPr>
        <w:ind w:left="186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18" w15:restartNumberingAfterBreak="0">
    <w:nsid w:val="2DDE5827"/>
    <w:multiLevelType w:val="hybridMultilevel"/>
    <w:tmpl w:val="107A91E2"/>
    <w:lvl w:ilvl="0" w:tplc="0409000F">
      <w:start w:val="1"/>
      <w:numFmt w:val="decimal"/>
      <w:lvlText w:val="%1."/>
      <w:lvlJc w:val="left"/>
      <w:pPr>
        <w:ind w:left="780" w:hanging="420"/>
      </w:pPr>
    </w:lvl>
    <w:lvl w:ilvl="1" w:tplc="0409000F">
      <w:start w:val="1"/>
      <w:numFmt w:val="decimal"/>
      <w:lvlText w:val="%2."/>
      <w:lvlJc w:val="left"/>
      <w:pPr>
        <w:ind w:left="1200" w:hanging="420"/>
      </w:pPr>
    </w:lvl>
    <w:lvl w:ilvl="2" w:tplc="050053EC">
      <w:start w:val="1"/>
      <w:numFmt w:val="decimal"/>
      <w:lvlText w:val="%3）"/>
      <w:lvlJc w:val="left"/>
      <w:pPr>
        <w:ind w:left="1560" w:hanging="360"/>
      </w:pPr>
      <w:rPr>
        <w:rFonts w:hint="default"/>
      </w:rPr>
    </w:lvl>
    <w:lvl w:ilvl="3" w:tplc="37BEFCAA">
      <w:start w:val="1"/>
      <w:numFmt w:val="decimal"/>
      <w:lvlText w:val="（%4）"/>
      <w:lvlJc w:val="left"/>
      <w:pPr>
        <w:ind w:left="1980" w:hanging="360"/>
      </w:pPr>
      <w:rPr>
        <w:rFonts w:hint="default"/>
      </w:rPr>
    </w:lvl>
    <w:lvl w:ilvl="4" w:tplc="C734940C">
      <w:start w:val="1"/>
      <w:numFmt w:val="decimal"/>
      <w:lvlText w:val="(%5)"/>
      <w:lvlJc w:val="left"/>
      <w:pPr>
        <w:ind w:left="2400" w:hanging="360"/>
      </w:pPr>
      <w:rPr>
        <w:rFonts w:hint="default"/>
      </w:r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2FCF5AC5"/>
    <w:multiLevelType w:val="hybridMultilevel"/>
    <w:tmpl w:val="3C54C62C"/>
    <w:lvl w:ilvl="0" w:tplc="0409001B">
      <w:start w:val="1"/>
      <w:numFmt w:val="lowerRoman"/>
      <w:lvlText w:val="%1."/>
      <w:lvlJc w:val="righ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0" w15:restartNumberingAfterBreak="0">
    <w:nsid w:val="30073C59"/>
    <w:multiLevelType w:val="hybridMultilevel"/>
    <w:tmpl w:val="D8E2EE1A"/>
    <w:lvl w:ilvl="0" w:tplc="30DA7924">
      <w:start w:val="1"/>
      <w:numFmt w:val="decimal"/>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15:restartNumberingAfterBreak="0">
    <w:nsid w:val="31165B8B"/>
    <w:multiLevelType w:val="hybridMultilevel"/>
    <w:tmpl w:val="7F8A43B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34247641"/>
    <w:multiLevelType w:val="singleLevel"/>
    <w:tmpl w:val="E5CC821C"/>
    <w:lvl w:ilvl="0">
      <w:start w:val="1"/>
      <w:numFmt w:val="decimal"/>
      <w:lvlText w:val="（%1）"/>
      <w:lvlJc w:val="left"/>
      <w:pPr>
        <w:tabs>
          <w:tab w:val="num" w:pos="1272"/>
        </w:tabs>
        <w:ind w:left="1272" w:hanging="528"/>
      </w:pPr>
      <w:rPr>
        <w:rFonts w:hint="eastAsia"/>
      </w:rPr>
    </w:lvl>
  </w:abstractNum>
  <w:abstractNum w:abstractNumId="23" w15:restartNumberingAfterBreak="0">
    <w:nsid w:val="387105FE"/>
    <w:multiLevelType w:val="hybridMultilevel"/>
    <w:tmpl w:val="7C229C3A"/>
    <w:lvl w:ilvl="0" w:tplc="DA905D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E1411A"/>
    <w:multiLevelType w:val="hybridMultilevel"/>
    <w:tmpl w:val="9C3C3636"/>
    <w:lvl w:ilvl="0" w:tplc="E5A69BEE">
      <w:start w:val="1"/>
      <w:numFmt w:val="decimal"/>
      <w:lvlText w:val="%1）"/>
      <w:lvlJc w:val="left"/>
      <w:pPr>
        <w:ind w:left="186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25" w15:restartNumberingAfterBreak="0">
    <w:nsid w:val="3D7E5CA5"/>
    <w:multiLevelType w:val="hybridMultilevel"/>
    <w:tmpl w:val="6FAED2DC"/>
    <w:lvl w:ilvl="0" w:tplc="0E844D22">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3E5E53A5"/>
    <w:multiLevelType w:val="hybridMultilevel"/>
    <w:tmpl w:val="191A563E"/>
    <w:lvl w:ilvl="0" w:tplc="C4CC7E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06805BE"/>
    <w:multiLevelType w:val="hybridMultilevel"/>
    <w:tmpl w:val="EAB85AF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47154743"/>
    <w:multiLevelType w:val="hybridMultilevel"/>
    <w:tmpl w:val="0BB46B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739118F"/>
    <w:multiLevelType w:val="hybridMultilevel"/>
    <w:tmpl w:val="D646B898"/>
    <w:lvl w:ilvl="0" w:tplc="3A30D22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0" w15:restartNumberingAfterBreak="0">
    <w:nsid w:val="49452D5E"/>
    <w:multiLevelType w:val="singleLevel"/>
    <w:tmpl w:val="3C92101C"/>
    <w:lvl w:ilvl="0">
      <w:start w:val="1"/>
      <w:numFmt w:val="decimal"/>
      <w:lvlText w:val="%1、"/>
      <w:lvlJc w:val="left"/>
      <w:pPr>
        <w:tabs>
          <w:tab w:val="num" w:pos="744"/>
        </w:tabs>
        <w:ind w:left="744" w:hanging="324"/>
      </w:pPr>
      <w:rPr>
        <w:rFonts w:hint="eastAsia"/>
      </w:rPr>
    </w:lvl>
  </w:abstractNum>
  <w:abstractNum w:abstractNumId="31" w15:restartNumberingAfterBreak="0">
    <w:nsid w:val="58FE471E"/>
    <w:multiLevelType w:val="hybridMultilevel"/>
    <w:tmpl w:val="931866E4"/>
    <w:lvl w:ilvl="0" w:tplc="C7B6339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5B26772E"/>
    <w:multiLevelType w:val="hybridMultilevel"/>
    <w:tmpl w:val="E13C485A"/>
    <w:lvl w:ilvl="0" w:tplc="04090011">
      <w:start w:val="1"/>
      <w:numFmt w:val="decimal"/>
      <w:lvlText w:val="%1)"/>
      <w:lvlJc w:val="left"/>
      <w:pPr>
        <w:ind w:left="1154" w:hanging="420"/>
      </w:pPr>
    </w:lvl>
    <w:lvl w:ilvl="1" w:tplc="04090019" w:tentative="1">
      <w:start w:val="1"/>
      <w:numFmt w:val="lowerLetter"/>
      <w:lvlText w:val="%2)"/>
      <w:lvlJc w:val="left"/>
      <w:pPr>
        <w:ind w:left="1574" w:hanging="420"/>
      </w:pPr>
    </w:lvl>
    <w:lvl w:ilvl="2" w:tplc="0409001B" w:tentative="1">
      <w:start w:val="1"/>
      <w:numFmt w:val="lowerRoman"/>
      <w:lvlText w:val="%3."/>
      <w:lvlJc w:val="right"/>
      <w:pPr>
        <w:ind w:left="1994" w:hanging="420"/>
      </w:pPr>
    </w:lvl>
    <w:lvl w:ilvl="3" w:tplc="0409000F" w:tentative="1">
      <w:start w:val="1"/>
      <w:numFmt w:val="decimal"/>
      <w:lvlText w:val="%4."/>
      <w:lvlJc w:val="left"/>
      <w:pPr>
        <w:ind w:left="2414" w:hanging="420"/>
      </w:pPr>
    </w:lvl>
    <w:lvl w:ilvl="4" w:tplc="04090019" w:tentative="1">
      <w:start w:val="1"/>
      <w:numFmt w:val="lowerLetter"/>
      <w:lvlText w:val="%5)"/>
      <w:lvlJc w:val="left"/>
      <w:pPr>
        <w:ind w:left="2834" w:hanging="420"/>
      </w:pPr>
    </w:lvl>
    <w:lvl w:ilvl="5" w:tplc="0409001B" w:tentative="1">
      <w:start w:val="1"/>
      <w:numFmt w:val="lowerRoman"/>
      <w:lvlText w:val="%6."/>
      <w:lvlJc w:val="right"/>
      <w:pPr>
        <w:ind w:left="3254" w:hanging="420"/>
      </w:pPr>
    </w:lvl>
    <w:lvl w:ilvl="6" w:tplc="0409000F" w:tentative="1">
      <w:start w:val="1"/>
      <w:numFmt w:val="decimal"/>
      <w:lvlText w:val="%7."/>
      <w:lvlJc w:val="left"/>
      <w:pPr>
        <w:ind w:left="3674" w:hanging="420"/>
      </w:pPr>
    </w:lvl>
    <w:lvl w:ilvl="7" w:tplc="04090019" w:tentative="1">
      <w:start w:val="1"/>
      <w:numFmt w:val="lowerLetter"/>
      <w:lvlText w:val="%8)"/>
      <w:lvlJc w:val="left"/>
      <w:pPr>
        <w:ind w:left="4094" w:hanging="420"/>
      </w:pPr>
    </w:lvl>
    <w:lvl w:ilvl="8" w:tplc="0409001B" w:tentative="1">
      <w:start w:val="1"/>
      <w:numFmt w:val="lowerRoman"/>
      <w:lvlText w:val="%9."/>
      <w:lvlJc w:val="right"/>
      <w:pPr>
        <w:ind w:left="4514" w:hanging="420"/>
      </w:pPr>
    </w:lvl>
  </w:abstractNum>
  <w:abstractNum w:abstractNumId="33" w15:restartNumberingAfterBreak="0">
    <w:nsid w:val="6A1D31AF"/>
    <w:multiLevelType w:val="singleLevel"/>
    <w:tmpl w:val="6B10E6A2"/>
    <w:lvl w:ilvl="0">
      <w:start w:val="1"/>
      <w:numFmt w:val="japaneseCounting"/>
      <w:lvlText w:val="%1、"/>
      <w:lvlJc w:val="left"/>
      <w:pPr>
        <w:tabs>
          <w:tab w:val="num" w:pos="420"/>
        </w:tabs>
        <w:ind w:left="420" w:hanging="420"/>
      </w:pPr>
      <w:rPr>
        <w:rFonts w:hint="eastAsia"/>
      </w:rPr>
    </w:lvl>
  </w:abstractNum>
  <w:abstractNum w:abstractNumId="34" w15:restartNumberingAfterBreak="0">
    <w:nsid w:val="6D1F0DAE"/>
    <w:multiLevelType w:val="hybridMultilevel"/>
    <w:tmpl w:val="058659B8"/>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7291030D"/>
    <w:multiLevelType w:val="hybridMultilevel"/>
    <w:tmpl w:val="599641E8"/>
    <w:lvl w:ilvl="0" w:tplc="8D043BCC">
      <w:start w:val="1"/>
      <w:numFmt w:val="decimal"/>
      <w:lvlText w:val="%1）"/>
      <w:lvlJc w:val="left"/>
      <w:pPr>
        <w:ind w:left="186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36" w15:restartNumberingAfterBreak="0">
    <w:nsid w:val="73FF4ED9"/>
    <w:multiLevelType w:val="hybridMultilevel"/>
    <w:tmpl w:val="53F2BB74"/>
    <w:lvl w:ilvl="0" w:tplc="014881C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7" w15:restartNumberingAfterBreak="0">
    <w:nsid w:val="794948E5"/>
    <w:multiLevelType w:val="hybridMultilevel"/>
    <w:tmpl w:val="9132D0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C0234EB"/>
    <w:multiLevelType w:val="hybridMultilevel"/>
    <w:tmpl w:val="C5221CE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3"/>
  </w:num>
  <w:num w:numId="2">
    <w:abstractNumId w:val="3"/>
  </w:num>
  <w:num w:numId="3">
    <w:abstractNumId w:val="22"/>
  </w:num>
  <w:num w:numId="4">
    <w:abstractNumId w:val="30"/>
  </w:num>
  <w:num w:numId="5">
    <w:abstractNumId w:val="4"/>
  </w:num>
  <w:num w:numId="6">
    <w:abstractNumId w:val="0"/>
  </w:num>
  <w:num w:numId="7">
    <w:abstractNumId w:val="2"/>
  </w:num>
  <w:num w:numId="8">
    <w:abstractNumId w:val="7"/>
  </w:num>
  <w:num w:numId="9">
    <w:abstractNumId w:val="38"/>
  </w:num>
  <w:num w:numId="10">
    <w:abstractNumId w:val="11"/>
  </w:num>
  <w:num w:numId="11">
    <w:abstractNumId w:val="1"/>
  </w:num>
  <w:num w:numId="12">
    <w:abstractNumId w:val="28"/>
  </w:num>
  <w:num w:numId="13">
    <w:abstractNumId w:val="9"/>
  </w:num>
  <w:num w:numId="14">
    <w:abstractNumId w:val="34"/>
  </w:num>
  <w:num w:numId="15">
    <w:abstractNumId w:val="21"/>
  </w:num>
  <w:num w:numId="16">
    <w:abstractNumId w:val="8"/>
  </w:num>
  <w:num w:numId="17">
    <w:abstractNumId w:val="14"/>
  </w:num>
  <w:num w:numId="18">
    <w:abstractNumId w:val="27"/>
  </w:num>
  <w:num w:numId="19">
    <w:abstractNumId w:val="19"/>
  </w:num>
  <w:num w:numId="20">
    <w:abstractNumId w:val="10"/>
  </w:num>
  <w:num w:numId="21">
    <w:abstractNumId w:val="29"/>
  </w:num>
  <w:num w:numId="22">
    <w:abstractNumId w:val="12"/>
  </w:num>
  <w:num w:numId="23">
    <w:abstractNumId w:val="25"/>
  </w:num>
  <w:num w:numId="24">
    <w:abstractNumId w:val="31"/>
  </w:num>
  <w:num w:numId="25">
    <w:abstractNumId w:val="20"/>
  </w:num>
  <w:num w:numId="26">
    <w:abstractNumId w:val="36"/>
  </w:num>
  <w:num w:numId="27">
    <w:abstractNumId w:val="17"/>
  </w:num>
  <w:num w:numId="28">
    <w:abstractNumId w:val="24"/>
  </w:num>
  <w:num w:numId="29">
    <w:abstractNumId w:val="35"/>
  </w:num>
  <w:num w:numId="30">
    <w:abstractNumId w:val="16"/>
  </w:num>
  <w:num w:numId="31">
    <w:abstractNumId w:val="15"/>
  </w:num>
  <w:num w:numId="32">
    <w:abstractNumId w:val="32"/>
  </w:num>
  <w:num w:numId="33">
    <w:abstractNumId w:val="18"/>
  </w:num>
  <w:num w:numId="34">
    <w:abstractNumId w:val="13"/>
  </w:num>
  <w:num w:numId="35">
    <w:abstractNumId w:val="37"/>
  </w:num>
  <w:num w:numId="36">
    <w:abstractNumId w:val="5"/>
  </w:num>
  <w:num w:numId="37">
    <w:abstractNumId w:val="23"/>
  </w:num>
  <w:num w:numId="38">
    <w:abstractNumId w:val="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4A"/>
    <w:rsid w:val="000003A7"/>
    <w:rsid w:val="00020952"/>
    <w:rsid w:val="00037FF3"/>
    <w:rsid w:val="00040F11"/>
    <w:rsid w:val="00051149"/>
    <w:rsid w:val="00056600"/>
    <w:rsid w:val="000576B1"/>
    <w:rsid w:val="00070825"/>
    <w:rsid w:val="00082375"/>
    <w:rsid w:val="00085E75"/>
    <w:rsid w:val="0009510D"/>
    <w:rsid w:val="000954E4"/>
    <w:rsid w:val="000A0759"/>
    <w:rsid w:val="000A1A0F"/>
    <w:rsid w:val="000A39AD"/>
    <w:rsid w:val="000A706A"/>
    <w:rsid w:val="000C2482"/>
    <w:rsid w:val="000C307D"/>
    <w:rsid w:val="000C54EE"/>
    <w:rsid w:val="000C6C75"/>
    <w:rsid w:val="000C776A"/>
    <w:rsid w:val="000D3510"/>
    <w:rsid w:val="00123FD0"/>
    <w:rsid w:val="00127F6D"/>
    <w:rsid w:val="00144459"/>
    <w:rsid w:val="00147D5F"/>
    <w:rsid w:val="00150CBE"/>
    <w:rsid w:val="00164113"/>
    <w:rsid w:val="00180BF2"/>
    <w:rsid w:val="001861AB"/>
    <w:rsid w:val="00193738"/>
    <w:rsid w:val="00193AA3"/>
    <w:rsid w:val="00197BA4"/>
    <w:rsid w:val="001A16B4"/>
    <w:rsid w:val="001A6AF8"/>
    <w:rsid w:val="001A7525"/>
    <w:rsid w:val="001B27DC"/>
    <w:rsid w:val="001C5758"/>
    <w:rsid w:val="001E0B84"/>
    <w:rsid w:val="001F52C8"/>
    <w:rsid w:val="001F7DFD"/>
    <w:rsid w:val="00210DE7"/>
    <w:rsid w:val="00233724"/>
    <w:rsid w:val="0023406F"/>
    <w:rsid w:val="00270351"/>
    <w:rsid w:val="00273207"/>
    <w:rsid w:val="00273D17"/>
    <w:rsid w:val="002879A7"/>
    <w:rsid w:val="00296984"/>
    <w:rsid w:val="002A6952"/>
    <w:rsid w:val="002C3B5D"/>
    <w:rsid w:val="002D5B95"/>
    <w:rsid w:val="002E3947"/>
    <w:rsid w:val="003005B0"/>
    <w:rsid w:val="0030679A"/>
    <w:rsid w:val="00320D02"/>
    <w:rsid w:val="00324A21"/>
    <w:rsid w:val="00326A71"/>
    <w:rsid w:val="00332DF7"/>
    <w:rsid w:val="00337382"/>
    <w:rsid w:val="0034352B"/>
    <w:rsid w:val="00355653"/>
    <w:rsid w:val="00356DF2"/>
    <w:rsid w:val="003745CE"/>
    <w:rsid w:val="00382E8D"/>
    <w:rsid w:val="0039058B"/>
    <w:rsid w:val="003A374B"/>
    <w:rsid w:val="003B6E3C"/>
    <w:rsid w:val="003C0301"/>
    <w:rsid w:val="003C2C18"/>
    <w:rsid w:val="003E248E"/>
    <w:rsid w:val="003E64F3"/>
    <w:rsid w:val="003F0CCD"/>
    <w:rsid w:val="003F0D9C"/>
    <w:rsid w:val="003F6CEC"/>
    <w:rsid w:val="003F6E63"/>
    <w:rsid w:val="0040367E"/>
    <w:rsid w:val="0040406B"/>
    <w:rsid w:val="00404C9A"/>
    <w:rsid w:val="00407256"/>
    <w:rsid w:val="00407F90"/>
    <w:rsid w:val="00412BF0"/>
    <w:rsid w:val="00415152"/>
    <w:rsid w:val="004219BF"/>
    <w:rsid w:val="00426ED8"/>
    <w:rsid w:val="00433284"/>
    <w:rsid w:val="00434077"/>
    <w:rsid w:val="00454037"/>
    <w:rsid w:val="0045463B"/>
    <w:rsid w:val="004654E6"/>
    <w:rsid w:val="004739CE"/>
    <w:rsid w:val="00493852"/>
    <w:rsid w:val="00497ED0"/>
    <w:rsid w:val="004A638E"/>
    <w:rsid w:val="004B010C"/>
    <w:rsid w:val="004B5935"/>
    <w:rsid w:val="004C410F"/>
    <w:rsid w:val="004E6B37"/>
    <w:rsid w:val="004F01C8"/>
    <w:rsid w:val="004F035D"/>
    <w:rsid w:val="004F27D4"/>
    <w:rsid w:val="00504893"/>
    <w:rsid w:val="005055A4"/>
    <w:rsid w:val="005072E2"/>
    <w:rsid w:val="00512D8E"/>
    <w:rsid w:val="00513977"/>
    <w:rsid w:val="005217CA"/>
    <w:rsid w:val="00531300"/>
    <w:rsid w:val="00540AC4"/>
    <w:rsid w:val="0055255D"/>
    <w:rsid w:val="00552C66"/>
    <w:rsid w:val="00560C63"/>
    <w:rsid w:val="00561691"/>
    <w:rsid w:val="005665AF"/>
    <w:rsid w:val="00567405"/>
    <w:rsid w:val="00571D4C"/>
    <w:rsid w:val="005744C5"/>
    <w:rsid w:val="005A33D2"/>
    <w:rsid w:val="005A429D"/>
    <w:rsid w:val="005B2E6A"/>
    <w:rsid w:val="005B5EF6"/>
    <w:rsid w:val="005C1ED2"/>
    <w:rsid w:val="005C4A0E"/>
    <w:rsid w:val="005C638D"/>
    <w:rsid w:val="005D0EEB"/>
    <w:rsid w:val="005D2576"/>
    <w:rsid w:val="005E11FC"/>
    <w:rsid w:val="005F71E6"/>
    <w:rsid w:val="00604271"/>
    <w:rsid w:val="006059D1"/>
    <w:rsid w:val="00606413"/>
    <w:rsid w:val="00614874"/>
    <w:rsid w:val="006159EB"/>
    <w:rsid w:val="00616819"/>
    <w:rsid w:val="006318D4"/>
    <w:rsid w:val="00631B82"/>
    <w:rsid w:val="0063317F"/>
    <w:rsid w:val="006373B0"/>
    <w:rsid w:val="006425EA"/>
    <w:rsid w:val="0065581A"/>
    <w:rsid w:val="00655C54"/>
    <w:rsid w:val="006631D7"/>
    <w:rsid w:val="00664912"/>
    <w:rsid w:val="00667543"/>
    <w:rsid w:val="00673FAC"/>
    <w:rsid w:val="006809E5"/>
    <w:rsid w:val="00684BD0"/>
    <w:rsid w:val="006A5D93"/>
    <w:rsid w:val="006A7706"/>
    <w:rsid w:val="006C1E32"/>
    <w:rsid w:val="006E09BB"/>
    <w:rsid w:val="006E21BF"/>
    <w:rsid w:val="007006E3"/>
    <w:rsid w:val="00700EE2"/>
    <w:rsid w:val="0070366E"/>
    <w:rsid w:val="007061D0"/>
    <w:rsid w:val="00715861"/>
    <w:rsid w:val="00716EAA"/>
    <w:rsid w:val="00717CB2"/>
    <w:rsid w:val="00721D00"/>
    <w:rsid w:val="007264BE"/>
    <w:rsid w:val="0072787E"/>
    <w:rsid w:val="00731BC7"/>
    <w:rsid w:val="007323AB"/>
    <w:rsid w:val="00733803"/>
    <w:rsid w:val="007523AC"/>
    <w:rsid w:val="007771B9"/>
    <w:rsid w:val="007828EA"/>
    <w:rsid w:val="007940B8"/>
    <w:rsid w:val="0079516E"/>
    <w:rsid w:val="00797A84"/>
    <w:rsid w:val="007A13BC"/>
    <w:rsid w:val="007A2659"/>
    <w:rsid w:val="007B3494"/>
    <w:rsid w:val="007D4670"/>
    <w:rsid w:val="007D7BE1"/>
    <w:rsid w:val="007E5198"/>
    <w:rsid w:val="007E57FC"/>
    <w:rsid w:val="007E5FB1"/>
    <w:rsid w:val="007F2A8E"/>
    <w:rsid w:val="0080128D"/>
    <w:rsid w:val="008050EE"/>
    <w:rsid w:val="008069FE"/>
    <w:rsid w:val="008104D2"/>
    <w:rsid w:val="00812467"/>
    <w:rsid w:val="00824FC7"/>
    <w:rsid w:val="00825EA8"/>
    <w:rsid w:val="00827F93"/>
    <w:rsid w:val="008436BB"/>
    <w:rsid w:val="008511B5"/>
    <w:rsid w:val="008542FE"/>
    <w:rsid w:val="00857846"/>
    <w:rsid w:val="008612E3"/>
    <w:rsid w:val="00883BD0"/>
    <w:rsid w:val="00890375"/>
    <w:rsid w:val="00893714"/>
    <w:rsid w:val="00895937"/>
    <w:rsid w:val="008A2B04"/>
    <w:rsid w:val="008A52F5"/>
    <w:rsid w:val="008A5440"/>
    <w:rsid w:val="008B3618"/>
    <w:rsid w:val="008C4438"/>
    <w:rsid w:val="008D133B"/>
    <w:rsid w:val="008D4F2B"/>
    <w:rsid w:val="008E2890"/>
    <w:rsid w:val="008E4627"/>
    <w:rsid w:val="008F1C98"/>
    <w:rsid w:val="00907916"/>
    <w:rsid w:val="00922773"/>
    <w:rsid w:val="009227AB"/>
    <w:rsid w:val="0092710A"/>
    <w:rsid w:val="0093494A"/>
    <w:rsid w:val="009368D9"/>
    <w:rsid w:val="009432FD"/>
    <w:rsid w:val="00945E2E"/>
    <w:rsid w:val="00950845"/>
    <w:rsid w:val="00951A97"/>
    <w:rsid w:val="00955DEC"/>
    <w:rsid w:val="00957AF1"/>
    <w:rsid w:val="0096570A"/>
    <w:rsid w:val="00977605"/>
    <w:rsid w:val="00977C73"/>
    <w:rsid w:val="00980F29"/>
    <w:rsid w:val="00983107"/>
    <w:rsid w:val="00992F43"/>
    <w:rsid w:val="009C6DC6"/>
    <w:rsid w:val="009C7204"/>
    <w:rsid w:val="009D44C5"/>
    <w:rsid w:val="009D5129"/>
    <w:rsid w:val="009D73C0"/>
    <w:rsid w:val="009E75A7"/>
    <w:rsid w:val="009F0E99"/>
    <w:rsid w:val="009F0F2D"/>
    <w:rsid w:val="009F63E7"/>
    <w:rsid w:val="00A02427"/>
    <w:rsid w:val="00A033AC"/>
    <w:rsid w:val="00A051D4"/>
    <w:rsid w:val="00A10D6A"/>
    <w:rsid w:val="00A11C23"/>
    <w:rsid w:val="00A22CEA"/>
    <w:rsid w:val="00A26B51"/>
    <w:rsid w:val="00A32FD0"/>
    <w:rsid w:val="00A455B0"/>
    <w:rsid w:val="00A60345"/>
    <w:rsid w:val="00A64241"/>
    <w:rsid w:val="00A64DB3"/>
    <w:rsid w:val="00A7317E"/>
    <w:rsid w:val="00A801EA"/>
    <w:rsid w:val="00A83C6B"/>
    <w:rsid w:val="00A8563C"/>
    <w:rsid w:val="00AA22D7"/>
    <w:rsid w:val="00AC6613"/>
    <w:rsid w:val="00AD1D72"/>
    <w:rsid w:val="00AD2501"/>
    <w:rsid w:val="00AD4FDB"/>
    <w:rsid w:val="00AE2A2F"/>
    <w:rsid w:val="00AE3C8C"/>
    <w:rsid w:val="00AE6A32"/>
    <w:rsid w:val="00AF1423"/>
    <w:rsid w:val="00AF3921"/>
    <w:rsid w:val="00AF7B2D"/>
    <w:rsid w:val="00B03FF0"/>
    <w:rsid w:val="00B17B86"/>
    <w:rsid w:val="00B30A5B"/>
    <w:rsid w:val="00B45B0E"/>
    <w:rsid w:val="00B545F3"/>
    <w:rsid w:val="00B6360B"/>
    <w:rsid w:val="00B71DBE"/>
    <w:rsid w:val="00B72F4C"/>
    <w:rsid w:val="00B76830"/>
    <w:rsid w:val="00B80295"/>
    <w:rsid w:val="00B832ED"/>
    <w:rsid w:val="00B93A7D"/>
    <w:rsid w:val="00B93ED2"/>
    <w:rsid w:val="00BA6F19"/>
    <w:rsid w:val="00BB7E27"/>
    <w:rsid w:val="00BC3D8C"/>
    <w:rsid w:val="00BC4A24"/>
    <w:rsid w:val="00BD543C"/>
    <w:rsid w:val="00BF1F42"/>
    <w:rsid w:val="00BF30A2"/>
    <w:rsid w:val="00C02D78"/>
    <w:rsid w:val="00C15FCB"/>
    <w:rsid w:val="00C20775"/>
    <w:rsid w:val="00C25971"/>
    <w:rsid w:val="00C335B9"/>
    <w:rsid w:val="00C37881"/>
    <w:rsid w:val="00C50D2C"/>
    <w:rsid w:val="00C638E6"/>
    <w:rsid w:val="00C73AA1"/>
    <w:rsid w:val="00C95193"/>
    <w:rsid w:val="00CA0B2F"/>
    <w:rsid w:val="00CA6B05"/>
    <w:rsid w:val="00CB1DB7"/>
    <w:rsid w:val="00CB256E"/>
    <w:rsid w:val="00CB3216"/>
    <w:rsid w:val="00CD39E3"/>
    <w:rsid w:val="00CD4129"/>
    <w:rsid w:val="00CD551F"/>
    <w:rsid w:val="00CD7766"/>
    <w:rsid w:val="00CF37BC"/>
    <w:rsid w:val="00D02AC3"/>
    <w:rsid w:val="00D130C4"/>
    <w:rsid w:val="00D32B95"/>
    <w:rsid w:val="00D34ED9"/>
    <w:rsid w:val="00D4353D"/>
    <w:rsid w:val="00D64039"/>
    <w:rsid w:val="00D67B94"/>
    <w:rsid w:val="00D70290"/>
    <w:rsid w:val="00D71207"/>
    <w:rsid w:val="00D774E6"/>
    <w:rsid w:val="00D80856"/>
    <w:rsid w:val="00D815CE"/>
    <w:rsid w:val="00D948E2"/>
    <w:rsid w:val="00D958EA"/>
    <w:rsid w:val="00D96E2F"/>
    <w:rsid w:val="00DB66FC"/>
    <w:rsid w:val="00DB7215"/>
    <w:rsid w:val="00DC2593"/>
    <w:rsid w:val="00DC39C9"/>
    <w:rsid w:val="00DD66BB"/>
    <w:rsid w:val="00DF08A5"/>
    <w:rsid w:val="00E142E1"/>
    <w:rsid w:val="00E23B0B"/>
    <w:rsid w:val="00E3133C"/>
    <w:rsid w:val="00E41B91"/>
    <w:rsid w:val="00E4661D"/>
    <w:rsid w:val="00E46633"/>
    <w:rsid w:val="00E47EAB"/>
    <w:rsid w:val="00E5073B"/>
    <w:rsid w:val="00E50E16"/>
    <w:rsid w:val="00E5365D"/>
    <w:rsid w:val="00E715A5"/>
    <w:rsid w:val="00E929B4"/>
    <w:rsid w:val="00E96A9C"/>
    <w:rsid w:val="00EB1ED3"/>
    <w:rsid w:val="00EB6C8D"/>
    <w:rsid w:val="00EC2D4C"/>
    <w:rsid w:val="00EE5958"/>
    <w:rsid w:val="00EF6CDC"/>
    <w:rsid w:val="00F017C6"/>
    <w:rsid w:val="00F157B2"/>
    <w:rsid w:val="00F23C18"/>
    <w:rsid w:val="00F24629"/>
    <w:rsid w:val="00F37E7A"/>
    <w:rsid w:val="00F4445A"/>
    <w:rsid w:val="00F83F64"/>
    <w:rsid w:val="00F850A6"/>
    <w:rsid w:val="00F86B61"/>
    <w:rsid w:val="00FC6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C0178"/>
  <w15:docId w15:val="{0039B7A4-049A-4986-A6F3-C9652949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footnote text"/>
    <w:basedOn w:val="a"/>
    <w:semiHidden/>
    <w:pPr>
      <w:snapToGrid w:val="0"/>
      <w:jc w:val="left"/>
    </w:pPr>
    <w:rPr>
      <w:sz w:val="18"/>
      <w:szCs w:val="18"/>
    </w:rPr>
  </w:style>
  <w:style w:type="character" w:styleId="a6">
    <w:name w:val="footnote reference"/>
    <w:semiHidden/>
    <w:rPr>
      <w:vertAlign w:val="superscript"/>
    </w:rPr>
  </w:style>
  <w:style w:type="paragraph" w:styleId="a7">
    <w:name w:val="Body Text Indent"/>
    <w:basedOn w:val="a"/>
    <w:pPr>
      <w:ind w:firstLine="540"/>
    </w:pPr>
  </w:style>
  <w:style w:type="paragraph" w:styleId="a8">
    <w:name w:val="Normal (Web)"/>
    <w:basedOn w:val="a"/>
    <w:pPr>
      <w:widowControl/>
      <w:spacing w:before="100" w:beforeAutospacing="1" w:after="100" w:afterAutospacing="1"/>
      <w:jc w:val="left"/>
    </w:pPr>
    <w:rPr>
      <w:rFonts w:ascii="宋体" w:hAnsi="宋体" w:cs="宋体"/>
      <w:kern w:val="0"/>
      <w:sz w:val="18"/>
      <w:szCs w:val="18"/>
    </w:rPr>
  </w:style>
  <w:style w:type="character" w:styleId="a9">
    <w:name w:val="page number"/>
    <w:basedOn w:val="a0"/>
  </w:style>
  <w:style w:type="paragraph" w:styleId="aa">
    <w:name w:val="Balloon Text"/>
    <w:basedOn w:val="a"/>
    <w:semiHidden/>
    <w:rPr>
      <w:sz w:val="18"/>
      <w:szCs w:val="18"/>
    </w:rPr>
  </w:style>
  <w:style w:type="paragraph" w:customStyle="1" w:styleId="ParaCharCharCharCharCharCharChar">
    <w:name w:val="默认段落字体 Para Char Char Char Char Char Char Char"/>
    <w:basedOn w:val="ab"/>
    <w:autoRedefine/>
    <w:pPr>
      <w:adjustRightInd w:val="0"/>
      <w:spacing w:line="436" w:lineRule="exact"/>
      <w:ind w:left="357"/>
      <w:jc w:val="left"/>
      <w:outlineLvl w:val="3"/>
    </w:pPr>
    <w:rPr>
      <w:rFonts w:ascii="Tahoma" w:hAnsi="Tahoma"/>
      <w:b/>
      <w:sz w:val="24"/>
      <w:szCs w:val="24"/>
    </w:rPr>
  </w:style>
  <w:style w:type="paragraph" w:styleId="ab">
    <w:name w:val="Document Map"/>
    <w:basedOn w:val="a"/>
    <w:semiHidden/>
    <w:pPr>
      <w:shd w:val="clear" w:color="auto" w:fill="000080"/>
    </w:pPr>
  </w:style>
  <w:style w:type="paragraph" w:styleId="ac">
    <w:name w:val="Body Text"/>
    <w:basedOn w:val="a"/>
    <w:pPr>
      <w:spacing w:after="120"/>
    </w:pPr>
  </w:style>
  <w:style w:type="paragraph" w:styleId="ad">
    <w:name w:val="List Paragraph"/>
    <w:basedOn w:val="a"/>
    <w:uiPriority w:val="34"/>
    <w:qFormat/>
    <w:rsid w:val="00070825"/>
    <w:pPr>
      <w:ind w:firstLineChars="200" w:firstLine="420"/>
    </w:pPr>
    <w:rPr>
      <w:rFonts w:ascii="Calibri" w:hAnsi="Calibri"/>
      <w:szCs w:val="22"/>
    </w:rPr>
  </w:style>
  <w:style w:type="table" w:styleId="ae">
    <w:name w:val="Table Grid"/>
    <w:basedOn w:val="a1"/>
    <w:uiPriority w:val="39"/>
    <w:rsid w:val="008D4F2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link w:val="TableTextChar1"/>
    <w:rsid w:val="008D4F2B"/>
    <w:pPr>
      <w:topLinePunct/>
      <w:adjustRightInd w:val="0"/>
      <w:snapToGrid w:val="0"/>
      <w:spacing w:before="80" w:after="80" w:line="240" w:lineRule="atLeast"/>
      <w:jc w:val="left"/>
    </w:pPr>
    <w:rPr>
      <w:rFonts w:cs="Arial"/>
      <w:snapToGrid w:val="0"/>
      <w:kern w:val="0"/>
      <w:szCs w:val="21"/>
    </w:rPr>
  </w:style>
  <w:style w:type="character" w:customStyle="1" w:styleId="TableTextChar1">
    <w:name w:val="Table Text Char1"/>
    <w:basedOn w:val="a0"/>
    <w:link w:val="TableText"/>
    <w:rsid w:val="008D4F2B"/>
    <w:rPr>
      <w:rFonts w:cs="Arial"/>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1283</Words>
  <Characters>7314</Characters>
  <Application>Microsoft Office Word</Application>
  <DocSecurity>0</DocSecurity>
  <Lines>60</Lines>
  <Paragraphs>17</Paragraphs>
  <ScaleCrop>false</ScaleCrop>
  <Company>Legend (Beijing) Limited</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GSM十一期塔基、机房及相关土建</dc:title>
  <dc:creator>张照辉</dc:creator>
  <cp:lastModifiedBy>Administrator</cp:lastModifiedBy>
  <cp:revision>22</cp:revision>
  <cp:lastPrinted>2014-10-15T03:27:00Z</cp:lastPrinted>
  <dcterms:created xsi:type="dcterms:W3CDTF">2019-08-09T01:52:00Z</dcterms:created>
  <dcterms:modified xsi:type="dcterms:W3CDTF">2019-08-12T02:10:00Z</dcterms:modified>
</cp:coreProperties>
</file>